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F1" w:rsidRPr="009B04E5" w:rsidRDefault="00E12D07" w:rsidP="00316DF1">
      <w:pPr>
        <w:rPr>
          <w:rFonts w:eastAsia="Times New Roman"/>
          <w:b/>
        </w:rPr>
      </w:pPr>
      <w:r w:rsidRPr="009B04E5">
        <w:rPr>
          <w:rFonts w:eastAsia="Times New Roman"/>
          <w:b/>
        </w:rPr>
        <w:t>DDI CVG Meeting Minutes, July 23, 2019</w:t>
      </w:r>
    </w:p>
    <w:p w:rsidR="00316DF1" w:rsidRPr="009B04E5" w:rsidRDefault="00316DF1" w:rsidP="00316DF1">
      <w:pPr>
        <w:rPr>
          <w:rFonts w:eastAsia="Times New Roman"/>
        </w:rPr>
      </w:pPr>
      <w:r w:rsidRPr="009B04E5">
        <w:rPr>
          <w:rFonts w:eastAsia="Times New Roman"/>
        </w:rPr>
        <w:t>Present: Sanda, Sharon, Taina</w:t>
      </w:r>
    </w:p>
    <w:p w:rsidR="00316DF1" w:rsidRPr="009B04E5" w:rsidRDefault="00316DF1" w:rsidP="00316DF1">
      <w:pPr>
        <w:rPr>
          <w:rFonts w:eastAsia="Times New Roman"/>
          <w:u w:val="single"/>
        </w:rPr>
      </w:pP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Contributor role, version 1</w:t>
      </w:r>
    </w:p>
    <w:p w:rsidR="00316DF1" w:rsidRPr="009B04E5" w:rsidRDefault="00316DF1" w:rsidP="00316DF1">
      <w:pPr>
        <w:rPr>
          <w:rFonts w:eastAsia="Times New Roman"/>
        </w:rPr>
      </w:pPr>
      <w:r w:rsidRPr="009B04E5">
        <w:rPr>
          <w:rFonts w:eastAsia="Times New Roman"/>
        </w:rPr>
        <w:t>We finalize this list.</w:t>
      </w:r>
    </w:p>
    <w:p w:rsidR="00316DF1" w:rsidRPr="009B04E5" w:rsidRDefault="00316DF1" w:rsidP="00316DF1">
      <w:pPr>
        <w:rPr>
          <w:rFonts w:eastAsia="Times New Roman"/>
        </w:rPr>
      </w:pPr>
      <w:r w:rsidRPr="009B04E5">
        <w:rPr>
          <w:rFonts w:eastAsia="Times New Roman"/>
        </w:rPr>
        <w:t>Project management is replaced with Project operations following group’s approval. Each of the subterms now maps to DataCite.</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 xml:space="preserve">Taina points out that in DDI </w:t>
      </w:r>
      <w:proofErr w:type="gramStart"/>
      <w:r w:rsidRPr="009B04E5">
        <w:rPr>
          <w:rFonts w:ascii="Arial" w:hAnsi="Arial" w:cs="Arial"/>
          <w:sz w:val="22"/>
          <w:szCs w:val="22"/>
        </w:rPr>
        <w:t>3.3</w:t>
      </w:r>
      <w:proofErr w:type="gramEnd"/>
      <w:r w:rsidRPr="009B04E5">
        <w:rPr>
          <w:rFonts w:ascii="Arial" w:hAnsi="Arial" w:cs="Arial"/>
          <w:sz w:val="22"/>
          <w:szCs w:val="22"/>
        </w:rPr>
        <w:t xml:space="preserve"> the Citation has a “Contributor”, but also an “international Identifier” which includes the “</w:t>
      </w:r>
      <w:proofErr w:type="spellStart"/>
      <w:r w:rsidRPr="009B04E5">
        <w:rPr>
          <w:rFonts w:ascii="Arial" w:hAnsi="Arial" w:cs="Arial"/>
          <w:sz w:val="22"/>
          <w:szCs w:val="22"/>
        </w:rPr>
        <w:t>IdentifierContent</w:t>
      </w:r>
      <w:proofErr w:type="spellEnd"/>
      <w:r w:rsidRPr="009B04E5">
        <w:rPr>
          <w:rFonts w:ascii="Arial" w:hAnsi="Arial" w:cs="Arial"/>
          <w:sz w:val="22"/>
          <w:szCs w:val="22"/>
        </w:rPr>
        <w:t>” as well as a “</w:t>
      </w:r>
      <w:proofErr w:type="spellStart"/>
      <w:r w:rsidRPr="009B04E5">
        <w:rPr>
          <w:rFonts w:ascii="Arial" w:hAnsi="Arial" w:cs="Arial"/>
          <w:sz w:val="22"/>
          <w:szCs w:val="22"/>
        </w:rPr>
        <w:t>ManagingAgency</w:t>
      </w:r>
      <w:proofErr w:type="spellEnd"/>
      <w:r w:rsidRPr="009B04E5">
        <w:rPr>
          <w:rFonts w:ascii="Arial" w:hAnsi="Arial" w:cs="Arial"/>
          <w:sz w:val="22"/>
          <w:szCs w:val="22"/>
        </w:rPr>
        <w:t xml:space="preserve">”; the latter is defined as the “Agency which assigns and manages the identifier, i.e., ISBN, ISSN, DOI, etc.” For this reason, having a Registration Agency in the contributor role becomes redundant and potentially confusing. We therefore decide to remove Registration as an upper level term, and only leave Registration Authority in the Contributor role list. We take over the definition and example from </w:t>
      </w:r>
      <w:proofErr w:type="spellStart"/>
      <w:r w:rsidRPr="009B04E5">
        <w:rPr>
          <w:rFonts w:ascii="Arial" w:hAnsi="Arial" w:cs="Arial"/>
          <w:sz w:val="22"/>
          <w:szCs w:val="22"/>
        </w:rPr>
        <w:t>DataCite</w:t>
      </w:r>
      <w:proofErr w:type="spellEnd"/>
      <w:r w:rsidRPr="009B04E5">
        <w:rPr>
          <w:rFonts w:ascii="Arial" w:hAnsi="Arial" w:cs="Arial"/>
          <w:sz w:val="22"/>
          <w:szCs w:val="22"/>
        </w:rPr>
        <w:t>.</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This list is now closed.</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Analysis Unit, version 2.</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are generally happy with the new version, except for some reservations regarding the use of the term “media” as an “umbrella” for Text, Sound, Image and Video. Taina will give this some further thought, and perhaps consult with others at her archive. We will wait until our next meeting to finalize this list.</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Mode of Collection – recently suggested amendments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B04E5">
        <w:t>We include “online textual data collection tools” in the definition for “Self-administered writings and/or diaries: Web-based”</w:t>
      </w:r>
    </w:p>
    <w:p w:rsidR="00316DF1" w:rsidRPr="009B04E5" w:rsidRDefault="00316DF1" w:rsidP="00316DF1">
      <w:pPr>
        <w:pStyle w:val="NormalWeb"/>
        <w:numPr>
          <w:ilvl w:val="0"/>
          <w:numId w:val="14"/>
        </w:numPr>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include “web-scraping” in the examples for “Compilation/Synthesis”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rPr>
        <w:t>We change the definition for “Recording” to read: “Registering by mechanical, electronic, or sensor technologies, in a form that allows the information to be retrieved and/or reproduced. For example, images or sounds on disc or magnetic tape, information collected by remote sensing.”</w:t>
      </w:r>
    </w:p>
    <w:p w:rsidR="00316DF1" w:rsidRPr="009B04E5" w:rsidRDefault="00316DF1" w:rsidP="00316DF1">
      <w:pPr>
        <w:ind w:left="360"/>
        <w:rPr>
          <w:rFonts w:eastAsia="Times New Roman"/>
        </w:rPr>
      </w:pPr>
      <w:r w:rsidRPr="009B04E5">
        <w:rPr>
          <w:rFonts w:eastAsia="Times New Roman"/>
        </w:rPr>
        <w:t>A draft will be sent out to the e-mail list. All changes marked in red. We will wait until our next meeting to approve these changes. In the meantime, each and every member of the group needs to review them and send out comments.</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Next list</w:t>
      </w:r>
    </w:p>
    <w:p w:rsidR="00316DF1" w:rsidRPr="009B04E5" w:rsidRDefault="00316DF1" w:rsidP="00316DF1">
      <w:pPr>
        <w:ind w:left="360"/>
        <w:rPr>
          <w:rFonts w:eastAsia="Times New Roman"/>
        </w:rPr>
      </w:pPr>
      <w:r w:rsidRPr="009B04E5">
        <w:rPr>
          <w:rFonts w:eastAsia="Times New Roman"/>
        </w:rPr>
        <w:t>Still waiting for group’s comments on choosing our next list. We will need a decision before next meeting, so that we can prepare materials and background.</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u w:val="single"/>
        </w:rPr>
        <w:t>Next meeting:</w:t>
      </w:r>
      <w:r w:rsidRPr="009B04E5">
        <w:rPr>
          <w:rFonts w:eastAsia="Times New Roman"/>
        </w:rPr>
        <w:t xml:space="preserve"> </w:t>
      </w:r>
    </w:p>
    <w:p w:rsidR="00316DF1" w:rsidRPr="009B04E5" w:rsidRDefault="00316DF1" w:rsidP="00316DF1">
      <w:pPr>
        <w:ind w:left="360"/>
        <w:rPr>
          <w:rFonts w:eastAsia="Times New Roman"/>
        </w:rPr>
      </w:pPr>
      <w:r w:rsidRPr="009B04E5">
        <w:rPr>
          <w:rFonts w:eastAsia="Times New Roman"/>
        </w:rPr>
        <w:lastRenderedPageBreak/>
        <w:t>Group, please watch your email. We can choose between August 20 and 27, but have yet to decide which one will work best.</w:t>
      </w:r>
    </w:p>
    <w:p w:rsidR="00316DF1" w:rsidRDefault="00316DF1" w:rsidP="00316DF1"/>
    <w:p w:rsidR="00316DF1" w:rsidRPr="00E9329B" w:rsidRDefault="00316DF1" w:rsidP="00316DF1">
      <w:pPr>
        <w:pStyle w:val="NormalWeb"/>
        <w:shd w:val="clear" w:color="auto" w:fill="FCFCFC"/>
        <w:spacing w:before="0" w:beforeAutospacing="0" w:after="360" w:afterAutospacing="0" w:line="360" w:lineRule="atLeast"/>
      </w:pPr>
    </w:p>
    <w:p w:rsidR="00316DF1" w:rsidRDefault="00316DF1" w:rsidP="00316DF1">
      <w:pPr>
        <w:pStyle w:val="ListParagraph"/>
      </w:pPr>
    </w:p>
    <w:p w:rsidR="00316DF1" w:rsidRDefault="00316DF1" w:rsidP="00316DF1"/>
    <w:p w:rsidR="00316DF1" w:rsidRDefault="00316DF1" w:rsidP="00316DF1"/>
    <w:p w:rsidR="00316DF1" w:rsidRPr="00E12D07" w:rsidRDefault="00E12D07" w:rsidP="00316DF1">
      <w:pPr>
        <w:rPr>
          <w:b/>
        </w:rPr>
      </w:pPr>
      <w:r w:rsidRPr="00E12D07">
        <w:rPr>
          <w:b/>
        </w:rPr>
        <w:t xml:space="preserve">DDI </w:t>
      </w:r>
      <w:r w:rsidR="00316DF1" w:rsidRPr="00E12D07">
        <w:rPr>
          <w:b/>
        </w:rPr>
        <w:t>CVG Meeting</w:t>
      </w:r>
      <w:r w:rsidRPr="00E12D07">
        <w:rPr>
          <w:b/>
        </w:rPr>
        <w:t xml:space="preserve"> Minutes, June 25, 2019</w:t>
      </w:r>
    </w:p>
    <w:p w:rsidR="00316DF1" w:rsidRDefault="00316DF1" w:rsidP="00316DF1">
      <w:r>
        <w:t>Present: Alex, Hilde, Sanda, Sharon.</w:t>
      </w:r>
    </w:p>
    <w:p w:rsidR="00316DF1" w:rsidRDefault="00316DF1" w:rsidP="00316DF1"/>
    <w:p w:rsidR="00316DF1" w:rsidRDefault="00316DF1" w:rsidP="00316DF1">
      <w:r>
        <w:t>In this meeting we finalize the Contributor Role V1 list, as well as V2 of Analysis Unit.</w:t>
      </w:r>
    </w:p>
    <w:p w:rsidR="00316DF1" w:rsidRDefault="00316DF1" w:rsidP="00316DF1">
      <w:r>
        <w:t>Final drafts are being sent to the group for a last review.</w:t>
      </w:r>
    </w:p>
    <w:p w:rsidR="00E12D07" w:rsidRDefault="00316DF1" w:rsidP="00316DF1">
      <w:r>
        <w:t xml:space="preserve">Next meeting:  July 23, 2019 at 13:00 BST.  </w:t>
      </w:r>
    </w:p>
    <w:p w:rsidR="00E12D07" w:rsidRDefault="00E12D07" w:rsidP="00316DF1"/>
    <w:p w:rsidR="00E12D07" w:rsidRDefault="00E12D07" w:rsidP="00316DF1"/>
    <w:p w:rsidR="00E12D07" w:rsidRDefault="00E12D07" w:rsidP="00316DF1"/>
    <w:p w:rsidR="00E12D07" w:rsidRDefault="00E12D07" w:rsidP="00316DF1"/>
    <w:p w:rsidR="00E12D07" w:rsidRDefault="00E12D07" w:rsidP="00316DF1"/>
    <w:p w:rsidR="00E12D07" w:rsidRPr="00E12D07" w:rsidRDefault="00E12D07" w:rsidP="00E12D07">
      <w:pPr>
        <w:rPr>
          <w:b/>
        </w:rPr>
      </w:pPr>
      <w:r w:rsidRPr="00E12D07">
        <w:rPr>
          <w:b/>
        </w:rPr>
        <w:t>DDI CVG Meeting Minutes, May 7, 2019</w:t>
      </w:r>
    </w:p>
    <w:p w:rsidR="00E12D07" w:rsidRDefault="00E12D07" w:rsidP="00E12D07">
      <w:r>
        <w:t>Present: Hilde, Rufus, Sanda, Taina</w:t>
      </w:r>
    </w:p>
    <w:p w:rsidR="00E12D07" w:rsidRPr="00122ECB" w:rsidRDefault="00E12D07" w:rsidP="00E12D07">
      <w:pPr>
        <w:rPr>
          <w:u w:val="single"/>
        </w:rPr>
      </w:pPr>
    </w:p>
    <w:p w:rsidR="00E12D07" w:rsidRPr="00122ECB" w:rsidRDefault="00E12D07" w:rsidP="00E12D07">
      <w:pPr>
        <w:rPr>
          <w:u w:val="single"/>
        </w:rPr>
      </w:pPr>
      <w:r w:rsidRPr="00122ECB">
        <w:rPr>
          <w:u w:val="single"/>
        </w:rPr>
        <w:t>Analysis Unit list:</w:t>
      </w:r>
    </w:p>
    <w:p w:rsidR="00E12D07" w:rsidRDefault="00E12D07" w:rsidP="00E12D07">
      <w:r>
        <w:t>Some changes to the definitions and terms appeared necessary as a result of comments and suggestions from users and participants at an EDDI workshop on using the CVs.</w:t>
      </w:r>
    </w:p>
    <w:p w:rsidR="00E12D07" w:rsidRDefault="00E12D07" w:rsidP="00E12D07">
      <w:r>
        <w:t>We review the current list as well as the suggestions, and are able to produce a final draft for a new version of this list.</w:t>
      </w:r>
    </w:p>
    <w:p w:rsidR="00E12D07" w:rsidRDefault="00E12D07" w:rsidP="00E12D07">
      <w:r>
        <w:t>The draft will be emailed to the group for review with a tight deadline (no more than 8 to 10 days) with a goal to have the new version published within the next month.</w:t>
      </w:r>
    </w:p>
    <w:p w:rsidR="00E12D07" w:rsidRDefault="00E12D07" w:rsidP="00E12D07">
      <w:r>
        <w:t>After this last review, Sanda will see to have it published on the DDI Alliance site, and Taina will work with FSD staff to upload it into the CESSDA tool.</w:t>
      </w:r>
    </w:p>
    <w:p w:rsidR="00E12D07" w:rsidRPr="00122ECB" w:rsidRDefault="00E12D07" w:rsidP="00E12D07">
      <w:pPr>
        <w:rPr>
          <w:u w:val="single"/>
        </w:rPr>
      </w:pPr>
      <w:r w:rsidRPr="00122ECB">
        <w:rPr>
          <w:u w:val="single"/>
        </w:rPr>
        <w:t>Publishing the vocabularies on the DDI Alliance site:</w:t>
      </w:r>
    </w:p>
    <w:p w:rsidR="00E12D07" w:rsidRDefault="00E12D07" w:rsidP="00E12D07">
      <w:r>
        <w:t>Until the Alliance comes up with an automated solution, we will export all available formats from the CESSDA tool and publish them on the “latest version” page. The “previous versions” page will remain unchanged. We will also put a link to the CESSDA tool, public view, so that people can look at translations. This is an interim solution until the Alliance builds an automated transfer and publication system.</w:t>
      </w:r>
    </w:p>
    <w:p w:rsidR="00E12D07" w:rsidRDefault="00E12D07" w:rsidP="00E12D07">
      <w:pPr>
        <w:rPr>
          <w:u w:val="single"/>
        </w:rPr>
      </w:pPr>
      <w:r>
        <w:rPr>
          <w:u w:val="single"/>
        </w:rPr>
        <w:t>CVs upload in the CESSDA tool:</w:t>
      </w:r>
    </w:p>
    <w:p w:rsidR="00E12D07" w:rsidRDefault="00E12D07" w:rsidP="00E12D07">
      <w:r w:rsidRPr="00122ECB">
        <w:t>Help is needed with the upload. When Taina comes back from vacation, she will facilitate a virtual meeting between Sanda and their IT person so that Sanda attempts a first upload under supervision.</w:t>
      </w:r>
      <w:r>
        <w:t xml:space="preserve"> Perhaps other members of the group can help with the upload as well.</w:t>
      </w:r>
    </w:p>
    <w:p w:rsidR="00E12D07" w:rsidRDefault="00E12D07" w:rsidP="00E12D07">
      <w:pPr>
        <w:rPr>
          <w:u w:val="single"/>
        </w:rPr>
      </w:pPr>
      <w:r w:rsidRPr="008F729A">
        <w:rPr>
          <w:u w:val="single"/>
        </w:rPr>
        <w:t>Next meeting:</w:t>
      </w:r>
    </w:p>
    <w:p w:rsidR="00E12D07" w:rsidRPr="008F729A" w:rsidRDefault="00E12D07" w:rsidP="00E12D07">
      <w:r w:rsidRPr="008F729A">
        <w:t>Tentative date : June 18 at 13:00 BST. Sharon will host the meeting, as Taina will be on vacation.</w:t>
      </w:r>
    </w:p>
    <w:p w:rsidR="00E12D07" w:rsidRPr="008F729A" w:rsidRDefault="00E12D07" w:rsidP="00E12D07">
      <w:r w:rsidRPr="008F729A">
        <w:t>We will try to finalize the Contributor role list at that time.</w:t>
      </w:r>
    </w:p>
    <w:p w:rsidR="00316DF1" w:rsidRDefault="00316DF1" w:rsidP="00316DF1">
      <w:r>
        <w:t xml:space="preserve">                        </w:t>
      </w:r>
    </w:p>
    <w:p w:rsidR="00316DF1" w:rsidRDefault="00316DF1" w:rsidP="00316DF1"/>
    <w:p w:rsidR="00316DF1" w:rsidRDefault="00316DF1" w:rsidP="00316DF1"/>
    <w:p w:rsidR="00275A5E" w:rsidRPr="00275A5E" w:rsidRDefault="00275A5E" w:rsidP="00316DF1">
      <w:pPr>
        <w:rPr>
          <w:b/>
        </w:rPr>
      </w:pPr>
      <w:r>
        <w:rPr>
          <w:b/>
        </w:rPr>
        <w:lastRenderedPageBreak/>
        <w:t xml:space="preserve">DDI </w:t>
      </w:r>
      <w:r w:rsidRPr="00275A5E">
        <w:rPr>
          <w:b/>
        </w:rPr>
        <w:t>CVG Meeting</w:t>
      </w:r>
      <w:r w:rsidR="006C443F">
        <w:rPr>
          <w:b/>
        </w:rPr>
        <w:t xml:space="preserve"> M</w:t>
      </w:r>
      <w:r w:rsidRPr="00275A5E">
        <w:rPr>
          <w:b/>
        </w:rPr>
        <w:t>inutes,  March 26, 2019</w:t>
      </w:r>
    </w:p>
    <w:p w:rsidR="00275A5E" w:rsidRDefault="00275A5E" w:rsidP="00275A5E">
      <w:r>
        <w:t>Present: Hilde, Sanda, Sharon, Taina</w:t>
      </w:r>
    </w:p>
    <w:p w:rsidR="00275A5E" w:rsidRDefault="00275A5E" w:rsidP="00275A5E"/>
    <w:p w:rsidR="00275A5E" w:rsidRDefault="00275A5E" w:rsidP="00275A5E">
      <w:r>
        <w:t>Contributor Role list:</w:t>
      </w:r>
    </w:p>
    <w:p w:rsidR="00275A5E" w:rsidRDefault="00275A5E" w:rsidP="00275A5E">
      <w:pPr>
        <w:ind w:left="720"/>
      </w:pPr>
      <w:r>
        <w:t>As we now have DataCite’s responses to some of our questions regarding the mapping between the two lists, we start reviewing those entries that needed changing or adjusting in order to better align our list to DataCite’s.</w:t>
      </w:r>
    </w:p>
    <w:p w:rsidR="00275A5E" w:rsidRDefault="00275A5E" w:rsidP="00275A5E">
      <w:pPr>
        <w:ind w:left="720"/>
      </w:pPr>
      <w:r>
        <w:t>Still unresolved, and in need of attention, are the “registration agency” and “registration authority” entries, highlighted in yellow in the latest version of the spreadsheet. We are not happy with the definitions, and feel they need improvement.</w:t>
      </w:r>
    </w:p>
    <w:p w:rsidR="00275A5E" w:rsidRDefault="00275A5E" w:rsidP="00275A5E">
      <w:pPr>
        <w:ind w:left="720"/>
      </w:pPr>
      <w:r>
        <w:t>Also, we are in favor of removing “work package leader” - mainly because its definition is very different than ours in DataCite, and we do not agree with it. If we leave our entry in the list with a different definition, the terms on the two lists cannot be mapped, and this will create confusion.</w:t>
      </w:r>
    </w:p>
    <w:p w:rsidR="00275A5E" w:rsidRDefault="00275A5E" w:rsidP="00275A5E">
      <w:pPr>
        <w:ind w:left="720"/>
      </w:pPr>
      <w:r>
        <w:t>We still have to talk about “writing” as a role.</w:t>
      </w:r>
    </w:p>
    <w:p w:rsidR="00275A5E" w:rsidRDefault="00275A5E" w:rsidP="00275A5E">
      <w:r>
        <w:t>We hope to finalize the Contributor Role list in our next meeting, and will then turn to reviewing the “analysis unit” list.</w:t>
      </w:r>
    </w:p>
    <w:p w:rsidR="00275A5E" w:rsidRDefault="00275A5E" w:rsidP="00275A5E">
      <w:r>
        <w:t>The CV tool will probably be launched next week. We will hear from Taina when it happens.</w:t>
      </w:r>
    </w:p>
    <w:p w:rsidR="00275A5E" w:rsidRDefault="00275A5E" w:rsidP="00275A5E">
      <w:r>
        <w:t xml:space="preserve">Taina has also agreed to email Alina from Sciences Po (FR) and explain the procedure for contributing a translation. </w:t>
      </w:r>
    </w:p>
    <w:p w:rsidR="00E56F41" w:rsidRDefault="00275A5E" w:rsidP="00275A5E">
      <w:r w:rsidRPr="006C443F">
        <w:t xml:space="preserve">Next meeting: Tuesday, May 7, at 13:00 BST </w:t>
      </w:r>
    </w:p>
    <w:p w:rsidR="002901BD" w:rsidRDefault="002901BD" w:rsidP="00275A5E"/>
    <w:p w:rsidR="00E56F41" w:rsidRDefault="00E56F41" w:rsidP="00275A5E"/>
    <w:p w:rsidR="006C443F" w:rsidRDefault="006C443F" w:rsidP="00275A5E"/>
    <w:p w:rsidR="006C443F" w:rsidRPr="006C443F" w:rsidRDefault="006C443F" w:rsidP="006C443F">
      <w:pPr>
        <w:rPr>
          <w:b/>
        </w:rPr>
      </w:pPr>
      <w:r>
        <w:rPr>
          <w:b/>
        </w:rPr>
        <w:t xml:space="preserve">DDI </w:t>
      </w:r>
      <w:r w:rsidRPr="00275A5E">
        <w:rPr>
          <w:b/>
        </w:rPr>
        <w:t>CVG Meeting</w:t>
      </w:r>
      <w:r>
        <w:rPr>
          <w:b/>
        </w:rPr>
        <w:t xml:space="preserve"> M</w:t>
      </w:r>
      <w:r w:rsidRPr="00275A5E">
        <w:rPr>
          <w:b/>
        </w:rPr>
        <w:t xml:space="preserve">inutes,  </w:t>
      </w:r>
      <w:r>
        <w:rPr>
          <w:b/>
        </w:rPr>
        <w:t>January 22, 2019</w:t>
      </w:r>
    </w:p>
    <w:p w:rsidR="006C443F" w:rsidRDefault="006C443F" w:rsidP="006C443F">
      <w:r>
        <w:t>Present: Hilde, Sanda, Taina.</w:t>
      </w:r>
    </w:p>
    <w:p w:rsidR="006C443F" w:rsidRDefault="006C443F" w:rsidP="006C443F"/>
    <w:p w:rsidR="006C443F" w:rsidRDefault="006C443F" w:rsidP="006C443F">
      <w:r>
        <w:t>Contributor role list:</w:t>
      </w:r>
    </w:p>
    <w:p w:rsidR="006C443F" w:rsidRDefault="006C443F" w:rsidP="006C443F">
      <w:r>
        <w:t>We work on making our list compatible with the DataCite vocabulary for “contributor role”.</w:t>
      </w:r>
    </w:p>
    <w:p w:rsidR="006C443F" w:rsidRDefault="006C443F" w:rsidP="006C443F">
      <w:r>
        <w:t>Some of their terms are good matches for ours, so for those we will just add a note in our definition, indicating the matching term from DataCite.</w:t>
      </w:r>
    </w:p>
    <w:p w:rsidR="006C443F" w:rsidRDefault="006C443F" w:rsidP="006C443F">
      <w:r>
        <w:t xml:space="preserve">In some instances, the DataCite definition is different than ours (eg., data management, data hosting). </w:t>
      </w:r>
    </w:p>
    <w:p w:rsidR="006C443F" w:rsidRDefault="006C443F" w:rsidP="006C443F">
      <w:r>
        <w:t>Taina has contacted them about some of the issues that we cannot resolve on our own, and these are noted in the working draft document from 2019-01-22.</w:t>
      </w:r>
    </w:p>
    <w:p w:rsidR="006C443F" w:rsidRDefault="006C443F" w:rsidP="006C443F">
      <w:r>
        <w:t>The said document also includes a full review of the mapping with comments by Taina (in red) as well as some comments by Sanda (in green).</w:t>
      </w:r>
    </w:p>
    <w:p w:rsidR="006C443F" w:rsidRDefault="006C443F" w:rsidP="006C443F">
      <w:r>
        <w:t>We will need to resume this discussion in our next meeting.</w:t>
      </w:r>
    </w:p>
    <w:p w:rsidR="006C443F" w:rsidRDefault="006C443F" w:rsidP="006C443F">
      <w:r>
        <w:t>Until then, please review the document and comment.</w:t>
      </w:r>
    </w:p>
    <w:p w:rsidR="006C443F" w:rsidRDefault="006C443F" w:rsidP="006C443F"/>
    <w:p w:rsidR="00275A5E" w:rsidRPr="0043008E" w:rsidRDefault="006C443F" w:rsidP="00275A5E">
      <w:r>
        <w:t>Next meeting: Tuesday, February 19, 2019 at 13:00 GMT</w:t>
      </w:r>
      <w:r w:rsidR="00E12D07">
        <w:t xml:space="preserve"> when we will look at the </w:t>
      </w:r>
      <w:r w:rsidR="00E12D07">
        <w:fldChar w:fldCharType="begin"/>
      </w:r>
      <w:r w:rsidR="00E12D07">
        <w:instrText xml:space="preserve"> HYPERLINK "https://vocabularies.cessda.eu/" \l "!discover" </w:instrText>
      </w:r>
      <w:r w:rsidR="00E12D07">
        <w:fldChar w:fldCharType="separate"/>
      </w:r>
      <w:r w:rsidR="00E12D07" w:rsidRPr="00E12D07">
        <w:rPr>
          <w:rStyle w:val="Hyperlink"/>
        </w:rPr>
        <w:t>CESSDA Vocabulary Service</w:t>
      </w:r>
      <w:r w:rsidR="00E12D07">
        <w:fldChar w:fldCharType="end"/>
      </w:r>
      <w:r w:rsidR="00E12D07">
        <w:t xml:space="preserve"> tool</w:t>
      </w:r>
      <w:r w:rsidR="009B04E5">
        <w:t>.</w:t>
      </w:r>
      <w:bookmarkStart w:id="0" w:name="_GoBack"/>
      <w:bookmarkEnd w:id="0"/>
    </w:p>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Pr="002047DC" w:rsidRDefault="00275A5E" w:rsidP="00275A5E">
      <w:pPr>
        <w:rPr>
          <w:u w:val="single"/>
        </w:rPr>
      </w:pPr>
    </w:p>
    <w:p w:rsidR="00E96CD6" w:rsidRPr="00E96CD6" w:rsidRDefault="00E96CD6" w:rsidP="00E96CD6">
      <w:pPr>
        <w:rPr>
          <w:b/>
        </w:rPr>
      </w:pPr>
      <w:r w:rsidRPr="00E96CD6">
        <w:rPr>
          <w:b/>
        </w:rPr>
        <w:t xml:space="preserve">DDI CVG </w:t>
      </w:r>
      <w:r>
        <w:rPr>
          <w:b/>
        </w:rPr>
        <w:t xml:space="preserve">Meeting </w:t>
      </w:r>
      <w:r w:rsidRPr="00E96CD6">
        <w:rPr>
          <w:b/>
        </w:rPr>
        <w:t>Minutes, 20 November 2018</w:t>
      </w:r>
    </w:p>
    <w:p w:rsidR="00E96CD6" w:rsidRPr="00E96CD6" w:rsidRDefault="00E96CD6" w:rsidP="00E96CD6">
      <w:r w:rsidRPr="00E96CD6">
        <w:t>Present: Hilde, Rufus, Sanda, Sharon, Taina</w:t>
      </w:r>
    </w:p>
    <w:p w:rsidR="00E96CD6" w:rsidRPr="00E96CD6" w:rsidRDefault="00E96CD6" w:rsidP="00E96CD6"/>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 xml:space="preserve">CV Manager Tool </w:t>
      </w:r>
      <w:r w:rsidRPr="00E96CD6">
        <w:t>(name to be changed to CESSDA VOCABULARY SERVICE)</w:t>
      </w:r>
    </w:p>
    <w:p w:rsidR="00E96CD6" w:rsidRPr="00E96CD6" w:rsidRDefault="00E96CD6" w:rsidP="00E96CD6">
      <w:pPr>
        <w:pStyle w:val="ListParagraph"/>
      </w:pPr>
      <w:r w:rsidRPr="00E96CD6">
        <w:t>It should be available to look at, and test, when we next meet in January. If that happens, we will be spending part of our next meeting reviewing the tool and its functions. Taina will be our guide. In the meantime, she will email us if the tool becomes available before our next scheduled meeting, so that we can have a preliminary look.</w:t>
      </w: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Contributor role CV:</w:t>
      </w:r>
    </w:p>
    <w:p w:rsidR="00E96CD6" w:rsidRPr="00E96CD6" w:rsidRDefault="00E96CD6" w:rsidP="00E96CD6">
      <w:pPr>
        <w:pStyle w:val="ListParagraph"/>
      </w:pPr>
      <w:r w:rsidRPr="00E96CD6">
        <w:t>We finalize all of the definitions today.</w:t>
      </w:r>
    </w:p>
    <w:p w:rsidR="00E96CD6" w:rsidRPr="00E96CD6" w:rsidRDefault="00E96CD6" w:rsidP="00E96CD6">
      <w:pPr>
        <w:pStyle w:val="ListParagraph"/>
      </w:pPr>
      <w:r w:rsidRPr="00E96CD6">
        <w:t>We also look at the GESIS contributor role CV. Most of their terms map to ours; Registration Agency and Authority are the more notable exceptions. After some discussion we decide that these are not terms we would want to include in the citation area. DDI has dedicated fields for entering IDs, as well as the originating agencies.</w:t>
      </w:r>
    </w:p>
    <w:p w:rsidR="00E96CD6" w:rsidRPr="00E96CD6" w:rsidRDefault="00E96CD6" w:rsidP="00E96CD6">
      <w:pPr>
        <w:pStyle w:val="ListParagraph"/>
      </w:pPr>
    </w:p>
    <w:p w:rsidR="00E96CD6" w:rsidRPr="00E96CD6" w:rsidRDefault="00E96CD6" w:rsidP="00E96CD6">
      <w:pPr>
        <w:pStyle w:val="ListParagraph"/>
      </w:pPr>
      <w:r w:rsidRPr="00E96CD6">
        <w:t>Next time we will be looking at the list as a whole – do we have all of the terms we think we need (is anything missing, or is anything superfluous?), do the hierarchies look okay? To prepare for this, Sanda will put together a spreadsheet with codes, terms, and definitions (she might need to ask for help in doing this). After our final review, we will submit it to an external review by other Cessda archives (GESIS, and who else?).</w:t>
      </w:r>
    </w:p>
    <w:p w:rsidR="00E96CD6" w:rsidRPr="00E96CD6" w:rsidRDefault="00E96CD6" w:rsidP="00E96CD6">
      <w:pPr>
        <w:pStyle w:val="ListParagraph"/>
        <w:rPr>
          <w:color w:val="1F4E79" w:themeColor="accent1" w:themeShade="80"/>
        </w:rPr>
      </w:pPr>
      <w:r w:rsidRPr="00E96CD6">
        <w:rPr>
          <w:color w:val="1F4E79" w:themeColor="accent1" w:themeShade="80"/>
        </w:rPr>
        <w:t>(TJ: Post-meeting note: We will check that we have terms that cover all the contributor roles in DataCite, and add the mapping to the definitions, to facilitate exporting and harvesting of metadata. This will also mean further consideration regarding the Registration terms mentioned above).</w:t>
      </w:r>
    </w:p>
    <w:p w:rsidR="00E96CD6" w:rsidRPr="00E96CD6" w:rsidRDefault="00E96CD6" w:rsidP="00E96CD6">
      <w:pPr>
        <w:pStyle w:val="ListParagraph"/>
      </w:pP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Next meeting date:</w:t>
      </w:r>
    </w:p>
    <w:p w:rsidR="00E96CD6" w:rsidRPr="00E96CD6" w:rsidRDefault="00E96CD6" w:rsidP="00E96CD6">
      <w:pPr>
        <w:pStyle w:val="ListParagraph"/>
      </w:pPr>
      <w:r w:rsidRPr="00E96CD6">
        <w:t>We will next meet on Tuesday, January 22 at 13:00 GMT</w:t>
      </w:r>
    </w:p>
    <w:p w:rsidR="00E96CD6" w:rsidRPr="00E96CD6" w:rsidRDefault="00E96CD6" w:rsidP="00E96CD6">
      <w:pPr>
        <w:pStyle w:val="ListParagraph"/>
      </w:pPr>
      <w:r w:rsidRPr="00E96CD6">
        <w:t>In December we will focus on the holidays. I hope they are happy ones for all !</w:t>
      </w:r>
    </w:p>
    <w:p w:rsidR="00E96CD6" w:rsidRDefault="00E96CD6" w:rsidP="00E96CD6"/>
    <w:p w:rsidR="00E96CD6" w:rsidRDefault="00E96CD6" w:rsidP="00E96CD6"/>
    <w:p w:rsidR="00E96CD6" w:rsidRDefault="00E96CD6" w:rsidP="00E96CD6"/>
    <w:p w:rsidR="00E96CD6" w:rsidRDefault="00E96CD6" w:rsidP="00E96CD6"/>
    <w:p w:rsidR="00E96CD6" w:rsidRPr="00E96CD6" w:rsidRDefault="00E96CD6" w:rsidP="00E96CD6">
      <w:pPr>
        <w:rPr>
          <w:b/>
        </w:rPr>
      </w:pPr>
      <w:r w:rsidRPr="00E96CD6">
        <w:rPr>
          <w:b/>
        </w:rPr>
        <w:t>DDI CVG Meeting Minutes, 23 October, 2018</w:t>
      </w:r>
    </w:p>
    <w:p w:rsidR="00E96CD6" w:rsidRDefault="00E96CD6" w:rsidP="00E96CD6">
      <w:r>
        <w:t>Present: Alina (partial), Hilde, Sanda, Sharon, Taina</w:t>
      </w:r>
    </w:p>
    <w:p w:rsidR="00E96CD6" w:rsidRDefault="00E96CD6" w:rsidP="00E96CD6"/>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New DDI-CVG member: we welcome Alina Danciu, from Sciences Po, France, as a new member of our group.</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E96CD6" w:rsidRDefault="00E96CD6" w:rsidP="00E96CD6">
      <w:pPr>
        <w:pStyle w:val="ListParagraph"/>
      </w:pPr>
      <w:r>
        <w:t>We continue to review the terms’ definitions, and finalize most.</w:t>
      </w:r>
    </w:p>
    <w:p w:rsidR="00E96CD6" w:rsidRDefault="00E96CD6" w:rsidP="00E96CD6">
      <w:pPr>
        <w:pStyle w:val="ListParagraph"/>
      </w:pPr>
      <w:r>
        <w:t>Some still require final touches or revisions: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Standards development – examples?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Collection – start with Gathering, delete first part?</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Entry – more examples?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Integration – probably okay as is?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Management – Taina to review.</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Analysis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Visualization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Promotion – still needs work – definition in green may be okay.</w:t>
      </w:r>
    </w:p>
    <w:p w:rsidR="00E96CD6" w:rsidRDefault="00E96CD6" w:rsidP="00E96CD6">
      <w:r>
        <w:lastRenderedPageBreak/>
        <w:t>Task: Alex, Alina, Rufus, Sebastian please review the definitions listed above and see if you can contribute. (We are looking for simple and effective solutions, not too wordy if possible)</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What is next? </w:t>
      </w:r>
    </w:p>
    <w:p w:rsidR="00E96CD6" w:rsidRDefault="00E96CD6" w:rsidP="00E96CD6">
      <w:pPr>
        <w:pStyle w:val="ListParagraph"/>
      </w:pPr>
      <w:r>
        <w:t>Task: Group to examine CodeValueList and see if any seem more urgent and feasible! Taina and Sharon in particular, are there other elements in the CMM (and DDI) for which a CV is needed?</w:t>
      </w:r>
    </w:p>
    <w:p w:rsidR="00E96CD6" w:rsidRDefault="00E96CD6" w:rsidP="00E96CD6">
      <w:pPr>
        <w:pStyle w:val="ListParagraph"/>
      </w:pPr>
      <w:r>
        <w:t>Sanda vaguely remembers that we have been looking at Group types at some point.</w:t>
      </w:r>
    </w:p>
    <w:p w:rsidR="00E96CD6" w:rsidRDefault="00E96CD6" w:rsidP="00E96CD6">
      <w:pPr>
        <w:pStyle w:val="ListParagraph"/>
      </w:pPr>
      <w:r>
        <w:t xml:space="preserve">(Variable groups, concept groups?) </w:t>
      </w:r>
    </w:p>
    <w:p w:rsidR="00E96CD6" w:rsidRDefault="000C42B9" w:rsidP="00E96CD6">
      <w:pPr>
        <w:pStyle w:val="ListParagraph"/>
      </w:pPr>
      <w:r>
        <w:t xml:space="preserve">Some </w:t>
      </w:r>
      <w:r w:rsidR="00E96CD6">
        <w:t>Analysis Unit definition</w:t>
      </w:r>
      <w:r>
        <w:t>s to be reviewed.</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E96CD6" w:rsidRDefault="00E96CD6" w:rsidP="00E96CD6">
      <w:pPr>
        <w:pStyle w:val="ListParagraph"/>
      </w:pPr>
      <w:r>
        <w:t>November 20 at 13:00 GMT.</w:t>
      </w:r>
    </w:p>
    <w:p w:rsidR="00E96CD6" w:rsidRDefault="00E96CD6" w:rsidP="00E96CD6"/>
    <w:p w:rsidR="00E96CD6" w:rsidRPr="006264C9" w:rsidRDefault="00E96CD6" w:rsidP="00E96CD6"/>
    <w:p w:rsidR="00E96CD6" w:rsidRDefault="00E96CD6" w:rsidP="00366667">
      <w:pPr>
        <w:rPr>
          <w:b/>
        </w:rPr>
      </w:pPr>
    </w:p>
    <w:p w:rsidR="00366667" w:rsidRPr="0008356C" w:rsidRDefault="0008356C" w:rsidP="00366667">
      <w:pPr>
        <w:rPr>
          <w:b/>
        </w:rPr>
      </w:pPr>
      <w:r>
        <w:rPr>
          <w:b/>
        </w:rPr>
        <w:t>DDI CVG Meeting Minutes, 11 September 2018</w:t>
      </w:r>
    </w:p>
    <w:p w:rsidR="00366667" w:rsidRDefault="00366667" w:rsidP="00366667">
      <w:r>
        <w:t>Present: Alex, Hilde, Rufus, Sanda, Sharon, Taina</w:t>
      </w:r>
    </w:p>
    <w:p w:rsidR="00366667" w:rsidRDefault="00366667" w:rsidP="00366667"/>
    <w:p w:rsidR="00366667" w:rsidRDefault="00366667" w:rsidP="00366667">
      <w:r>
        <w:t>Contributor Role list: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Alex shares the fact that a similar list was created at GESIS; we would like to see it, just to have an idea how others are approaching this. Alex will send us the list before our next meeting.</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At Hilde’s request, we make some adjustments to the already approved entries.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Taina would still like some more time to review the definition for “Data Management”.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We finalize the definitions from “Training” through “Translation”.</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agree to delete “Project Implementation”, as we think that this will be covered by more specific roles describing which part of a project was implemented </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There is some controversy regarding “Writing” – is this entry even justified, as a writer is normally also the author? Can somebody be a “writer” without making an intellectual contribution to the content? We will look up the citation section in DDI 3. (Sanda’s contention is that the author field is repeatable, therefore all authors should be entered there, and not under “contributor, type:writer”). Sebastian, do you have an opinion about this?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Next time we will start from “Evaluation”.</w:t>
      </w:r>
    </w:p>
    <w:p w:rsidR="00366667" w:rsidRDefault="00366667" w:rsidP="00366667">
      <w:pPr>
        <w:pStyle w:val="ListParagraph"/>
      </w:pPr>
    </w:p>
    <w:p w:rsidR="00366667" w:rsidRDefault="00366667" w:rsidP="00366667">
      <w:r>
        <w:t>Next meeting: Tuesday, October 23, at the usual time.</w:t>
      </w:r>
    </w:p>
    <w:p w:rsidR="0008356C" w:rsidRDefault="0008356C" w:rsidP="00366667"/>
    <w:p w:rsidR="0008356C" w:rsidRDefault="0008356C" w:rsidP="00366667"/>
    <w:p w:rsidR="00366667" w:rsidRDefault="00366667" w:rsidP="00536294">
      <w:pPr>
        <w:rPr>
          <w:b/>
        </w:rPr>
      </w:pPr>
    </w:p>
    <w:p w:rsidR="00536294" w:rsidRDefault="00C96D71" w:rsidP="00536294">
      <w:pPr>
        <w:rPr>
          <w:b/>
        </w:rPr>
      </w:pPr>
      <w:r>
        <w:rPr>
          <w:b/>
        </w:rPr>
        <w:t>DDI CVG Meeting Minutes, 22 August</w:t>
      </w:r>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lastRenderedPageBreak/>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 2018</w:t>
      </w:r>
    </w:p>
    <w:p w:rsidR="00534770" w:rsidRDefault="00534770" w:rsidP="00534770">
      <w:r>
        <w:t>Present: Anne,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lastRenderedPageBreak/>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t>Action point</w:t>
      </w:r>
      <w:r w:rsidRPr="006A3965">
        <w:t>:</w:t>
      </w:r>
      <w:r>
        <w:t xml:space="preserve"> The correct licence for all of the CVs should be: </w:t>
      </w:r>
      <w:r w:rsidR="009B04E5">
        <w:fldChar w:fldCharType="begin"/>
      </w:r>
      <w:r w:rsidR="009B04E5">
        <w:instrText xml:space="preserve"> HYPERLINK "http://creativecommons.org/licenses/by/4.0/" \t "_blank" </w:instrText>
      </w:r>
      <w:r w:rsidR="009B04E5">
        <w:fldChar w:fldCharType="separate"/>
      </w:r>
      <w:r w:rsidRPr="006A3965">
        <w:rPr>
          <w:rFonts w:eastAsia="Times New Roman"/>
          <w:color w:val="1155CC"/>
          <w:sz w:val="19"/>
          <w:szCs w:val="19"/>
          <w:u w:val="single"/>
        </w:rPr>
        <w:t>Creative Commons Attribution 4.0 International</w:t>
      </w:r>
      <w:r w:rsidR="009B04E5">
        <w:rPr>
          <w:rFonts w:eastAsia="Times New Roman"/>
          <w:color w:val="1155CC"/>
          <w:sz w:val="19"/>
          <w:szCs w:val="19"/>
          <w:u w:val="single"/>
        </w:rPr>
        <w:fldChar w:fldCharType="end"/>
      </w:r>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lastRenderedPageBreak/>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We decide to remove “Definition narrowed” and “Definition widened” and just keep “Definition amended” to cover for any type of change. We also decide to create two additional entries to reflect different types of merges and splits. Now we have “takeover” 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lastRenderedPageBreak/>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Minutes</w:t>
      </w:r>
      <w:proofErr w:type="gramStart"/>
      <w:r w:rsidR="003D3E7E" w:rsidRPr="0084569F">
        <w:rPr>
          <w:b/>
          <w:lang w:val="en-US"/>
        </w:rPr>
        <w:t>,  23</w:t>
      </w:r>
      <w:proofErr w:type="gramEnd"/>
      <w:r w:rsidR="003D3E7E" w:rsidRPr="0084569F">
        <w:rPr>
          <w:b/>
          <w:lang w:val="en-US"/>
        </w:rPr>
        <w:t xml:space="preserve">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 xml:space="preserve">For example, </w:t>
      </w:r>
      <w:proofErr w:type="spellStart"/>
      <w:r w:rsidR="00BD5366">
        <w:rPr>
          <w:lang w:val="en-US"/>
        </w:rPr>
        <w:t>ModeOfCollection</w:t>
      </w:r>
      <w:proofErr w:type="spellEnd"/>
      <w:r w:rsidR="00BD5366">
        <w:rPr>
          <w:lang w:val="en-US"/>
        </w:rPr>
        <w:t xml:space="preserve">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 xml:space="preserve">ion version starts from </w:t>
      </w:r>
      <w:proofErr w:type="gramStart"/>
      <w:r w:rsidR="0084569F">
        <w:rPr>
          <w:lang w:val="en-US"/>
        </w:rPr>
        <w:t>1</w:t>
      </w:r>
      <w:proofErr w:type="gramEnd"/>
      <w:r>
        <w:rPr>
          <w:lang w:val="en-US"/>
        </w:rPr>
        <w:t xml:space="preserve">. </w:t>
      </w:r>
      <w:proofErr w:type="gramStart"/>
      <w:r w:rsidR="003D3E7E">
        <w:rPr>
          <w:lang w:val="en-US"/>
        </w:rPr>
        <w:t>So</w:t>
      </w:r>
      <w:proofErr w:type="gramEnd"/>
      <w:r w:rsidR="003D3E7E">
        <w:rPr>
          <w:lang w:val="en-US"/>
        </w:rPr>
        <w:t>,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 xml:space="preserve">L version must be able </w:t>
      </w:r>
      <w:proofErr w:type="gramStart"/>
      <w:r w:rsidR="00DC55B2">
        <w:rPr>
          <w:lang w:val="en-US"/>
        </w:rPr>
        <w:t>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proofErr w:type="gramEnd"/>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 xml:space="preserve">TL version notes </w:t>
      </w:r>
      <w:proofErr w:type="gramStart"/>
      <w:r>
        <w:rPr>
          <w:lang w:val="en-US"/>
        </w:rPr>
        <w:t>must be made</w:t>
      </w:r>
      <w:proofErr w:type="gramEnd"/>
      <w:r>
        <w:rPr>
          <w:lang w:val="en-US"/>
        </w:rPr>
        <w:t xml:space="preserv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w:t>
      </w:r>
      <w:proofErr w:type="gramStart"/>
      <w:r w:rsidR="0084569F">
        <w:rPr>
          <w:lang w:val="en-US"/>
        </w:rPr>
        <w:t>contains</w:t>
      </w:r>
      <w:proofErr w:type="gramEnd"/>
      <w:r w:rsidR="0084569F">
        <w:rPr>
          <w:lang w:val="en-US"/>
        </w:rPr>
        <w:t xml:space="preserve"> the information of the SL version. </w:t>
      </w:r>
      <w:r>
        <w:rPr>
          <w:lang w:val="en-US"/>
        </w:rPr>
        <w:t xml:space="preserve">CESSDA metadata model, for example, specifies which SL version needs to </w:t>
      </w:r>
      <w:proofErr w:type="gramStart"/>
      <w:r>
        <w:rPr>
          <w:lang w:val="en-US"/>
        </w:rPr>
        <w:t>be used</w:t>
      </w:r>
      <w:proofErr w:type="gramEnd"/>
      <w:r>
        <w:rPr>
          <w:lang w:val="en-US"/>
        </w:rPr>
        <w:t>. It is reviewed</w:t>
      </w:r>
      <w:r w:rsidR="00DC55B2">
        <w:rPr>
          <w:lang w:val="en-US"/>
        </w:rPr>
        <w:t xml:space="preserve"> annually and </w:t>
      </w:r>
      <w:proofErr w:type="gramStart"/>
      <w:r w:rsidR="00DC55B2">
        <w:rPr>
          <w:lang w:val="en-US"/>
        </w:rPr>
        <w:t>till</w:t>
      </w:r>
      <w:proofErr w:type="gramEnd"/>
      <w:r w:rsidR="00DC55B2">
        <w:rPr>
          <w:lang w:val="en-US"/>
        </w:rPr>
        <w:t xml:space="preserve"> then member </w:t>
      </w:r>
      <w:proofErr w:type="spellStart"/>
      <w:r w:rsidR="00DC55B2">
        <w:rPr>
          <w:lang w:val="en-US"/>
        </w:rPr>
        <w:t>organisations</w:t>
      </w:r>
      <w:proofErr w:type="spellEnd"/>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 xml:space="preserve">users can see straight from the version number which SL version it is a translation </w:t>
      </w:r>
      <w:proofErr w:type="gramStart"/>
      <w:r w:rsidR="0084569F">
        <w:rPr>
          <w:lang w:val="en-US"/>
        </w:rPr>
        <w:t>of</w:t>
      </w:r>
      <w:proofErr w:type="gramEnd"/>
      <w:r w:rsidR="0084569F">
        <w:rPr>
          <w:lang w:val="en-US"/>
        </w:rPr>
        <w:t>.</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w:t>
      </w:r>
      <w:proofErr w:type="spellStart"/>
      <w:r w:rsidR="0084569F">
        <w:rPr>
          <w:lang w:val="en-US"/>
        </w:rPr>
        <w:t>TypeOfChange</w:t>
      </w:r>
      <w:proofErr w:type="spellEnd"/>
      <w:r w:rsidR="0084569F">
        <w:rPr>
          <w:lang w:val="en-US"/>
        </w:rPr>
        <w:t>,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 xml:space="preserve">Whole package content in CV Manager </w:t>
      </w:r>
      <w:proofErr w:type="gramStart"/>
      <w:r>
        <w:rPr>
          <w:lang w:val="en-US"/>
        </w:rPr>
        <w:t>tool</w:t>
      </w:r>
      <w:proofErr w:type="gramEnd"/>
      <w:r>
        <w:rPr>
          <w:lang w:val="en-US"/>
        </w:rPr>
        <w:t>:</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lastRenderedPageBreak/>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 xml:space="preserve">tion yet for that version in a language, that language version </w:t>
      </w:r>
      <w:proofErr w:type="gramStart"/>
      <w:r w:rsidR="0084569F">
        <w:rPr>
          <w:lang w:val="en-US"/>
        </w:rPr>
        <w:t>is left</w:t>
      </w:r>
      <w:proofErr w:type="gramEnd"/>
      <w:r w:rsidR="0084569F">
        <w:rPr>
          <w:lang w:val="en-US"/>
        </w:rPr>
        <w:t xml:space="preserve">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 xml:space="preserve">The package cannot contain </w:t>
      </w:r>
      <w:proofErr w:type="gramStart"/>
      <w:r>
        <w:rPr>
          <w:lang w:val="en-US"/>
        </w:rPr>
        <w:t>a translation</w:t>
      </w:r>
      <w:r w:rsidR="0084569F">
        <w:rPr>
          <w:lang w:val="en-US"/>
        </w:rPr>
        <w:t>s</w:t>
      </w:r>
      <w:proofErr w:type="gramEnd"/>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w:t>
      </w:r>
      <w:proofErr w:type="gramStart"/>
      <w:r>
        <w:rPr>
          <w:lang w:val="en-US"/>
        </w:rPr>
        <w:t>Manager</w:t>
      </w:r>
      <w:r w:rsidR="003C1E73">
        <w:rPr>
          <w:lang w:val="en-US"/>
        </w:rPr>
        <w:t xml:space="preserve"> </w:t>
      </w:r>
      <w:r>
        <w:rPr>
          <w:lang w:val="en-US"/>
        </w:rPr>
        <w:t>)</w:t>
      </w:r>
      <w:proofErr w:type="gramEnd"/>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r w:rsidR="008521B3">
        <w:rPr>
          <w:rFonts w:asciiTheme="minorHAnsi" w:eastAsiaTheme="minorHAnsi" w:hAnsiTheme="minorHAnsi" w:cstheme="minorBidi"/>
          <w:color w:val="auto"/>
          <w:lang w:val="en-US" w:eastAsia="en-US"/>
        </w:rPr>
        <w:t xml:space="preserve">, and urns </w:t>
      </w:r>
      <w:proofErr w:type="gramStart"/>
      <w:r w:rsidR="008521B3">
        <w:rPr>
          <w:rFonts w:asciiTheme="minorHAnsi" w:eastAsiaTheme="minorHAnsi" w:hAnsiTheme="minorHAnsi" w:cstheme="minorBidi"/>
          <w:color w:val="auto"/>
          <w:lang w:val="en-US" w:eastAsia="en-US"/>
        </w:rPr>
        <w:t>have</w:t>
      </w:r>
      <w:r w:rsidR="007040AF">
        <w:rPr>
          <w:rFonts w:asciiTheme="minorHAnsi" w:eastAsiaTheme="minorHAnsi" w:hAnsiTheme="minorHAnsi" w:cstheme="minorBidi"/>
          <w:color w:val="auto"/>
          <w:lang w:val="en-US" w:eastAsia="en-US"/>
        </w:rPr>
        <w:t xml:space="preserve"> now</w:t>
      </w:r>
      <w:r w:rsidR="008521B3">
        <w:rPr>
          <w:rFonts w:asciiTheme="minorHAnsi" w:eastAsiaTheme="minorHAnsi" w:hAnsiTheme="minorHAnsi" w:cstheme="minorBidi"/>
          <w:color w:val="auto"/>
          <w:lang w:val="en-US" w:eastAsia="en-US"/>
        </w:rPr>
        <w:t xml:space="preserve"> been changed</w:t>
      </w:r>
      <w:proofErr w:type="gramEnd"/>
      <w:r>
        <w:rPr>
          <w:rFonts w:asciiTheme="minorHAnsi" w:eastAsiaTheme="minorHAnsi" w:hAnsiTheme="minorHAnsi" w:cstheme="minorBidi"/>
          <w:color w:val="auto"/>
          <w:lang w:val="en-US" w:eastAsia="en-US"/>
        </w:rPr>
        <w:t>)</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first</w:t>
      </w:r>
      <w:proofErr w:type="gramEnd"/>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Retrieved from:</w:t>
      </w:r>
      <w:hyperlink r:id="rId5">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from: </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proofErr w:type="gramStart"/>
      <w:r>
        <w:rPr>
          <w:rFonts w:ascii="Calibri" w:eastAsia="Calibri" w:hAnsi="Calibri" w:cs="Calibri"/>
          <w:lang w:val="en-US"/>
        </w:rPr>
        <w:t>2.</w:t>
      </w:r>
      <w:r w:rsidRPr="003C1E73">
        <w:rPr>
          <w:rFonts w:ascii="Calibri" w:eastAsia="Calibri" w:hAnsi="Calibri" w:cs="Calibri"/>
          <w:u w:val="single"/>
          <w:lang w:val="en-US"/>
        </w:rPr>
        <w:t>German</w:t>
      </w:r>
      <w:proofErr w:type="gramEnd"/>
      <w:r w:rsidRPr="003C1E73">
        <w:rPr>
          <w:rFonts w:ascii="Calibri" w:eastAsia="Calibri" w:hAnsi="Calibri" w:cs="Calibri"/>
          <w:u w:val="single"/>
          <w:lang w:val="en-US"/>
        </w:rPr>
        <w:t xml:space="preserve">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Retrieved </w:t>
      </w:r>
      <w:proofErr w:type="gramStart"/>
      <w:r w:rsidRPr="00AC7545">
        <w:rPr>
          <w:rFonts w:ascii="Calibri" w:eastAsia="Calibri" w:hAnsi="Calibri" w:cs="Calibri"/>
          <w:lang w:val="en-US"/>
        </w:rPr>
        <w:t>from</w:t>
      </w:r>
      <w:proofErr w:type="gramEnd"/>
      <w:r w:rsidRPr="00AC7545">
        <w:rPr>
          <w:rFonts w:ascii="Calibri" w:eastAsia="Calibri" w:hAnsi="Calibri" w:cs="Calibri"/>
          <w:lang w:val="en-US"/>
        </w:rPr>
        <w:t xml:space="preserve">: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proofErr w:type="gramStart"/>
      <w:r w:rsidRPr="003C1E73">
        <w:rPr>
          <w:rFonts w:ascii="Calibri" w:eastAsia="Calibri" w:hAnsi="Calibri" w:cs="Calibri"/>
          <w:u w:val="single"/>
          <w:lang w:val="en-US"/>
        </w:rPr>
        <w:t>3.German</w:t>
      </w:r>
      <w:proofErr w:type="gramEnd"/>
      <w:r w:rsidRPr="003C1E73">
        <w:rPr>
          <w:rFonts w:ascii="Calibri" w:eastAsia="Calibri" w:hAnsi="Calibri" w:cs="Calibri"/>
          <w:u w:val="single"/>
          <w:lang w:val="en-US"/>
        </w:rPr>
        <w:t xml:space="preserve">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DD284E"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 xml:space="preserve">DDI Alliance. (2017).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lang w:val="en-US"/>
        </w:rPr>
        <w:t xml:space="preserve"> [Time Method] (Version 1.2.1; GESIS, </w:t>
      </w:r>
      <w:proofErr w:type="spellStart"/>
      <w:r w:rsidRPr="00AC7545">
        <w:rPr>
          <w:rFonts w:ascii="Calibri" w:eastAsia="Calibri" w:hAnsi="Calibri" w:cs="Calibri"/>
          <w:lang w:val="en-US"/>
        </w:rPr>
        <w:t>Übers</w:t>
      </w:r>
      <w:proofErr w:type="spellEnd"/>
      <w:r w:rsidRPr="00AC7545">
        <w:rPr>
          <w:rFonts w:ascii="Calibri" w:eastAsia="Calibri" w:hAnsi="Calibri" w:cs="Calibri"/>
          <w:lang w:val="en-US"/>
        </w:rPr>
        <w:t>.) [</w:t>
      </w:r>
      <w:proofErr w:type="spellStart"/>
      <w:r w:rsidRPr="00AC7545">
        <w:rPr>
          <w:rFonts w:ascii="Calibri" w:eastAsia="Calibri" w:hAnsi="Calibri" w:cs="Calibri"/>
          <w:lang w:val="en-US"/>
        </w:rPr>
        <w:t>Kontrolliertes</w:t>
      </w:r>
      <w:proofErr w:type="spellEnd"/>
      <w:r w:rsidRPr="00AC7545">
        <w:rPr>
          <w:rFonts w:ascii="Calibri" w:eastAsia="Calibri" w:hAnsi="Calibri" w:cs="Calibri"/>
          <w:lang w:val="en-US"/>
        </w:rPr>
        <w:t xml:space="preserve"> </w:t>
      </w:r>
      <w:proofErr w:type="spellStart"/>
      <w:r w:rsidRPr="00AC7545">
        <w:rPr>
          <w:rFonts w:ascii="Calibri" w:eastAsia="Calibri" w:hAnsi="Calibri" w:cs="Calibri"/>
          <w:lang w:val="en-US"/>
        </w:rPr>
        <w:t>Vokabular</w:t>
      </w:r>
      <w:proofErr w:type="spellEnd"/>
      <w:r w:rsidRPr="00AC7545">
        <w:rPr>
          <w:rFonts w:ascii="Calibri" w:eastAsia="Calibri" w:hAnsi="Calibri" w:cs="Calibri"/>
          <w:lang w:val="en-US"/>
        </w:rPr>
        <w:t>]. CESSDA</w:t>
      </w:r>
      <w:r w:rsidR="003C1E73">
        <w:rPr>
          <w:rFonts w:ascii="Calibri" w:eastAsia="Calibri" w:hAnsi="Calibri" w:cs="Calibri"/>
          <w:lang w:val="en-US"/>
        </w:rPr>
        <w:t xml:space="preserve"> </w:t>
      </w:r>
      <w:r w:rsidR="003C1E73" w:rsidRPr="003C1E73">
        <w:rPr>
          <w:rFonts w:ascii="Calibri" w:eastAsia="Calibri" w:hAnsi="Calibri" w:cs="Calibri"/>
          <w:color w:val="767171" w:themeColor="background2" w:themeShade="80"/>
          <w:lang w:val="en-US"/>
        </w:rPr>
        <w:t>(</w:t>
      </w:r>
      <w:proofErr w:type="spellStart"/>
      <w:r w:rsidR="003C1E73" w:rsidRPr="003C1E73">
        <w:rPr>
          <w:rFonts w:ascii="Calibri" w:eastAsia="Calibri" w:hAnsi="Calibri" w:cs="Calibri"/>
          <w:color w:val="767171" w:themeColor="background2" w:themeShade="80"/>
          <w:lang w:val="en-US"/>
        </w:rPr>
        <w:t>Herausgeber</w:t>
      </w:r>
      <w:proofErr w:type="spellEnd"/>
      <w:r w:rsidR="003C1E73" w:rsidRPr="003C1E73">
        <w:rPr>
          <w:rFonts w:ascii="Calibri" w:eastAsia="Calibri" w:hAnsi="Calibri" w:cs="Calibri"/>
          <w:color w:val="767171" w:themeColor="background2" w:themeShade="80"/>
          <w:lang w:val="en-US"/>
        </w:rPr>
        <w:t xml:space="preserve"> (?)</w:t>
      </w:r>
      <w:r w:rsidRPr="003C1E73">
        <w:rPr>
          <w:rFonts w:ascii="Calibri" w:eastAsia="Calibri" w:hAnsi="Calibri" w:cs="Calibri"/>
          <w:color w:val="767171" w:themeColor="background2" w:themeShade="80"/>
          <w:lang w:val="en-US"/>
        </w:rPr>
        <w:t xml:space="preserve">. </w:t>
      </w:r>
      <w:r w:rsidRPr="00AC7545">
        <w:rPr>
          <w:rFonts w:ascii="Calibri" w:eastAsia="Calibri" w:hAnsi="Calibri" w:cs="Calibri"/>
          <w:lang w:val="en-US"/>
        </w:rPr>
        <w:t>URN: ddi-cv</w:t>
      </w:r>
      <w:proofErr w:type="gramStart"/>
      <w:r w:rsidRPr="00AC7545">
        <w:rPr>
          <w:rFonts w:ascii="Calibri" w:eastAsia="Calibri" w:hAnsi="Calibri" w:cs="Calibri"/>
          <w:lang w:val="en-US"/>
        </w:rPr>
        <w:t>:TimeMethod:1.2</w:t>
      </w:r>
      <w:proofErr w:type="gramEnd"/>
      <w:r w:rsidRPr="00AC7545">
        <w:rPr>
          <w:rFonts w:ascii="Calibri" w:eastAsia="Calibri" w:hAnsi="Calibri" w:cs="Calibri"/>
          <w:lang w:val="en-US"/>
        </w:rPr>
        <w:t xml:space="preserve">. </w:t>
      </w:r>
      <w:proofErr w:type="spellStart"/>
      <w:r w:rsidRPr="00AC7545">
        <w:rPr>
          <w:rFonts w:ascii="Calibri" w:eastAsia="Calibri" w:hAnsi="Calibri" w:cs="Calibri"/>
          <w:lang w:val="en-US"/>
        </w:rPr>
        <w:t>Abgerufen</w:t>
      </w:r>
      <w:proofErr w:type="spellEnd"/>
      <w:r w:rsidRPr="00AC7545">
        <w:rPr>
          <w:rFonts w:ascii="Calibri" w:eastAsia="Calibri" w:hAnsi="Calibri" w:cs="Calibri"/>
          <w:lang w:val="en-US"/>
        </w:rPr>
        <w:t xml:space="preserve"> von:</w:t>
      </w:r>
      <w:r w:rsidR="003C1E73">
        <w:rPr>
          <w:rFonts w:ascii="Calibri" w:eastAsia="Calibri" w:hAnsi="Calibri" w:cs="Calibri"/>
          <w:color w:val="1155CC"/>
          <w:u w:val="single"/>
          <w:lang w:val="en-US"/>
        </w:rPr>
        <w:t xml:space="preserve"> </w:t>
      </w:r>
      <w:r w:rsidR="00DD284E">
        <w:rPr>
          <w:rFonts w:ascii="Calibri" w:eastAsia="Calibri" w:hAnsi="Calibri" w:cs="Calibri"/>
          <w:color w:val="1155CC"/>
          <w:u w:val="single"/>
          <w:lang w:val="en-US"/>
        </w:rPr>
        <w:fldChar w:fldCharType="begin"/>
      </w:r>
      <w:r w:rsidR="00DD284E">
        <w:rPr>
          <w:rFonts w:ascii="Calibri" w:eastAsia="Calibri" w:hAnsi="Calibri" w:cs="Calibri"/>
          <w:color w:val="1155CC"/>
          <w:u w:val="single"/>
          <w:lang w:val="en-US"/>
        </w:rPr>
        <w:instrText xml:space="preserve"> HYPERLINK "</w:instrText>
      </w:r>
      <w:r w:rsidR="00DD284E" w:rsidRPr="00DD284E">
        <w:rPr>
          <w:rFonts w:ascii="Calibri" w:eastAsia="Calibri" w:hAnsi="Calibri" w:cs="Calibri"/>
          <w:color w:val="1155CC"/>
          <w:u w:val="single"/>
          <w:lang w:val="en-US"/>
        </w:rPr>
        <w:instrText>http://cessda.eu/CVManager/TimeMethod/Deutsch/1.2.1.htm</w:instrText>
      </w:r>
    </w:p>
    <w:p w:rsidR="00DD284E" w:rsidRPr="00A51270" w:rsidRDefault="00DD284E"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613F93" w:rsidRDefault="00DD284E" w:rsidP="00613F93">
      <w:pPr>
        <w:pStyle w:val="NoSpacing"/>
        <w:rPr>
          <w:lang w:val="en-US"/>
        </w:rPr>
      </w:pPr>
      <w:r>
        <w:rPr>
          <w:rFonts w:ascii="Calibri" w:eastAsia="Calibri" w:hAnsi="Calibri" w:cs="Calibri"/>
          <w:color w:val="1155CC"/>
          <w:u w:val="single"/>
          <w:lang w:val="en-US"/>
        </w:rPr>
        <w:lastRenderedPageBreak/>
        <w:fldChar w:fldCharType="end"/>
      </w:r>
    </w:p>
    <w:p w:rsidR="00DE6763" w:rsidRPr="00BD5366" w:rsidRDefault="00DE6763" w:rsidP="00DE6763">
      <w:pPr>
        <w:pStyle w:val="NoSpacing"/>
        <w:rPr>
          <w:lang w:val="en-US"/>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D7B6A"/>
    <w:multiLevelType w:val="hybridMultilevel"/>
    <w:tmpl w:val="E5323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B7EBB"/>
    <w:multiLevelType w:val="hybridMultilevel"/>
    <w:tmpl w:val="CF90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C4F6C"/>
    <w:multiLevelType w:val="hybridMultilevel"/>
    <w:tmpl w:val="A29A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D153E"/>
    <w:multiLevelType w:val="hybridMultilevel"/>
    <w:tmpl w:val="93EA209E"/>
    <w:lvl w:ilvl="0" w:tplc="FD42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505B4"/>
    <w:multiLevelType w:val="hybridMultilevel"/>
    <w:tmpl w:val="6176725A"/>
    <w:lvl w:ilvl="0" w:tplc="D4EAA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B350E8"/>
    <w:multiLevelType w:val="hybridMultilevel"/>
    <w:tmpl w:val="5EE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0"/>
  </w:num>
  <w:num w:numId="5">
    <w:abstractNumId w:val="1"/>
  </w:num>
  <w:num w:numId="6">
    <w:abstractNumId w:val="7"/>
  </w:num>
  <w:num w:numId="7">
    <w:abstractNumId w:val="5"/>
  </w:num>
  <w:num w:numId="8">
    <w:abstractNumId w:val="0"/>
  </w:num>
  <w:num w:numId="9">
    <w:abstractNumId w:val="8"/>
  </w:num>
  <w:num w:numId="10">
    <w:abstractNumId w:val="13"/>
  </w:num>
  <w:num w:numId="11">
    <w:abstractNumId w:val="4"/>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66"/>
    <w:rsid w:val="0008356C"/>
    <w:rsid w:val="000918FF"/>
    <w:rsid w:val="000C42B9"/>
    <w:rsid w:val="00154A9B"/>
    <w:rsid w:val="00275A5E"/>
    <w:rsid w:val="002901BD"/>
    <w:rsid w:val="00316DF1"/>
    <w:rsid w:val="00361A3C"/>
    <w:rsid w:val="00366667"/>
    <w:rsid w:val="003C1E73"/>
    <w:rsid w:val="003D3E7E"/>
    <w:rsid w:val="0043008E"/>
    <w:rsid w:val="00463ED4"/>
    <w:rsid w:val="004B4F05"/>
    <w:rsid w:val="004D0C33"/>
    <w:rsid w:val="00506255"/>
    <w:rsid w:val="00534770"/>
    <w:rsid w:val="00536294"/>
    <w:rsid w:val="005D66A8"/>
    <w:rsid w:val="00613F93"/>
    <w:rsid w:val="006C443F"/>
    <w:rsid w:val="007040AF"/>
    <w:rsid w:val="007E375F"/>
    <w:rsid w:val="0084569F"/>
    <w:rsid w:val="008521B3"/>
    <w:rsid w:val="00862DFC"/>
    <w:rsid w:val="00995C37"/>
    <w:rsid w:val="009B04E5"/>
    <w:rsid w:val="00BC2EE3"/>
    <w:rsid w:val="00BD5366"/>
    <w:rsid w:val="00C83E8F"/>
    <w:rsid w:val="00C96D71"/>
    <w:rsid w:val="00DC55B2"/>
    <w:rsid w:val="00DD284E"/>
    <w:rsid w:val="00DE6763"/>
    <w:rsid w:val="00E12D07"/>
    <w:rsid w:val="00E56F41"/>
    <w:rsid w:val="00E96C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3C28"/>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ssda.eu/CVManager/TimeMethod1.2.htm" TargetMode="External"/><Relationship Id="rId5" Type="http://schemas.openxmlformats.org/officeDocument/2006/relationships/hyperlink" Target="http://www.ddialliance.org/Specification/DDI-CV/TimeMethod_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C040133B.dotm</Template>
  <TotalTime>408</TotalTime>
  <Pages>11</Pages>
  <Words>2684</Words>
  <Characters>21744</Characters>
  <Application>Microsoft Office Word</Application>
  <DocSecurity>0</DocSecurity>
  <Lines>181</Lines>
  <Paragraphs>48</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 (TAU)</cp:lastModifiedBy>
  <cp:revision>28</cp:revision>
  <dcterms:created xsi:type="dcterms:W3CDTF">2018-01-24T12:11:00Z</dcterms:created>
  <dcterms:modified xsi:type="dcterms:W3CDTF">2019-08-19T06:56:00Z</dcterms:modified>
</cp:coreProperties>
</file>