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EE1F" w14:textId="77777777" w:rsidR="000E7EC3" w:rsidRPr="005662C2" w:rsidRDefault="000E7EC3" w:rsidP="00A16DA2">
      <w:pPr>
        <w:spacing w:before="120" w:after="120" w:line="240" w:lineRule="auto"/>
        <w:rPr>
          <w:rFonts w:eastAsia="Times New Roman" w:cs="Times New Roman"/>
          <w:bCs/>
          <w:sz w:val="20"/>
          <w:szCs w:val="20"/>
          <w:lang w:eastAsia="de-DE"/>
        </w:rPr>
      </w:pPr>
      <w:r w:rsidRPr="005662C2">
        <w:rPr>
          <w:sz w:val="20"/>
          <w:szCs w:val="20"/>
        </w:rPr>
        <w:t xml:space="preserve">DDI Dagstuhl Sprint 2016 Week 2, </w:t>
      </w:r>
      <w:r w:rsidRPr="005662C2">
        <w:rPr>
          <w:rFonts w:eastAsia="Times New Roman" w:cs="Times New Roman"/>
          <w:bCs/>
          <w:sz w:val="20"/>
          <w:szCs w:val="20"/>
          <w:lang w:eastAsia="de-DE"/>
        </w:rPr>
        <w:t>23. – 28. Oktober 2016,</w:t>
      </w:r>
    </w:p>
    <w:p w14:paraId="6569FC24" w14:textId="77777777" w:rsidR="000E7EC3" w:rsidRPr="00BE65C5" w:rsidRDefault="000E7EC3" w:rsidP="00A16DA2">
      <w:pPr>
        <w:spacing w:before="120" w:after="120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lang w:val="en-US" w:eastAsia="de-DE"/>
        </w:rPr>
      </w:pPr>
      <w:r w:rsidRPr="00BE65C5">
        <w:rPr>
          <w:rFonts w:eastAsia="Times New Roman" w:cs="Times New Roman"/>
          <w:bCs/>
          <w:kern w:val="36"/>
          <w:sz w:val="20"/>
          <w:szCs w:val="20"/>
          <w:lang w:val="en-US" w:eastAsia="de-DE"/>
        </w:rPr>
        <w:t>DDI Moving Forward: Improvement and Refinement of Selected Areas</w:t>
      </w:r>
    </w:p>
    <w:p w14:paraId="2DFAEBF6" w14:textId="77777777" w:rsidR="000E7EC3" w:rsidRPr="00BE65C5" w:rsidRDefault="000E7EC3" w:rsidP="00A16DA2">
      <w:pPr>
        <w:spacing w:before="120" w:after="120" w:line="240" w:lineRule="auto"/>
        <w:rPr>
          <w:sz w:val="20"/>
          <w:szCs w:val="20"/>
          <w:lang w:val="en-US"/>
        </w:rPr>
      </w:pPr>
    </w:p>
    <w:p w14:paraId="0E3B1203" w14:textId="77777777" w:rsidR="005106CF" w:rsidRPr="00BE65C5" w:rsidRDefault="000E7EC3" w:rsidP="00A16DA2">
      <w:pPr>
        <w:spacing w:before="120" w:after="120" w:line="240" w:lineRule="auto"/>
        <w:rPr>
          <w:b/>
          <w:sz w:val="32"/>
          <w:lang w:val="en-US"/>
        </w:rPr>
      </w:pPr>
      <w:r w:rsidRPr="00BE65C5">
        <w:rPr>
          <w:b/>
          <w:sz w:val="32"/>
          <w:lang w:val="en-US"/>
        </w:rPr>
        <w:t>High Level Product</w:t>
      </w:r>
      <w:r w:rsidR="006F1C31" w:rsidRPr="00BE65C5">
        <w:rPr>
          <w:b/>
          <w:sz w:val="32"/>
          <w:lang w:val="en-US"/>
        </w:rPr>
        <w:t>ion</w:t>
      </w:r>
      <w:r w:rsidRPr="00BE65C5">
        <w:rPr>
          <w:b/>
          <w:sz w:val="32"/>
          <w:lang w:val="en-US"/>
        </w:rPr>
        <w:t xml:space="preserve"> Model – Controlled Vocabularies</w:t>
      </w:r>
    </w:p>
    <w:p w14:paraId="0B2EC82C" w14:textId="77777777" w:rsidR="000E7EC3" w:rsidRPr="00BE65C5" w:rsidRDefault="00FB6318" w:rsidP="00A16DA2">
      <w:pPr>
        <w:spacing w:before="120" w:after="120" w:line="240" w:lineRule="auto"/>
        <w:rPr>
          <w:lang w:val="en-US"/>
        </w:rPr>
      </w:pPr>
      <w:r>
        <w:rPr>
          <w:lang w:val="en-US"/>
        </w:rPr>
        <w:t>The High L</w:t>
      </w:r>
      <w:r w:rsidR="00E80ACD" w:rsidRPr="00BE65C5">
        <w:rPr>
          <w:lang w:val="en-US"/>
        </w:rPr>
        <w:t xml:space="preserve">evel Production Model of the DDI </w:t>
      </w:r>
      <w:r w:rsidR="00CA3EE4" w:rsidRPr="00BE65C5">
        <w:rPr>
          <w:lang w:val="en-US"/>
        </w:rPr>
        <w:t>Controlled Vocabular</w:t>
      </w:r>
      <w:r w:rsidR="00832867">
        <w:rPr>
          <w:lang w:val="en-US"/>
        </w:rPr>
        <w:t>ies</w:t>
      </w:r>
      <w:r w:rsidR="00E80ACD" w:rsidRPr="00BE65C5">
        <w:rPr>
          <w:lang w:val="en-US"/>
        </w:rPr>
        <w:t xml:space="preserve"> Group</w:t>
      </w:r>
      <w:r w:rsidR="00CA3EE4" w:rsidRPr="00BE65C5">
        <w:rPr>
          <w:lang w:val="en-US"/>
        </w:rPr>
        <w:t xml:space="preserve"> (DDI CVG)</w:t>
      </w:r>
      <w:r w:rsidR="00E80ACD" w:rsidRPr="00BE65C5">
        <w:rPr>
          <w:lang w:val="en-US"/>
        </w:rPr>
        <w:t xml:space="preserve"> (see </w:t>
      </w:r>
      <w:r w:rsidR="002E2CD5" w:rsidRPr="00832867">
        <w:rPr>
          <w:i/>
          <w:lang w:val="en-US"/>
        </w:rPr>
        <w:t>Image1</w:t>
      </w:r>
      <w:r w:rsidR="00E80ACD" w:rsidRPr="00BE65C5">
        <w:rPr>
          <w:lang w:val="en-US"/>
        </w:rPr>
        <w:t xml:space="preserve"> belo</w:t>
      </w:r>
      <w:r>
        <w:rPr>
          <w:lang w:val="en-US"/>
        </w:rPr>
        <w:t>w) displays the procedures currently carried out</w:t>
      </w:r>
      <w:r w:rsidR="00E80ACD" w:rsidRPr="00BE65C5">
        <w:rPr>
          <w:lang w:val="en-US"/>
        </w:rPr>
        <w:t xml:space="preserve"> by the DDI CV</w:t>
      </w:r>
      <w:r w:rsidR="00A803CD">
        <w:rPr>
          <w:lang w:val="en-US"/>
        </w:rPr>
        <w:t>G when</w:t>
      </w:r>
      <w:r w:rsidR="00E31A2B">
        <w:rPr>
          <w:lang w:val="en-US"/>
        </w:rPr>
        <w:t xml:space="preserve"> producing</w:t>
      </w:r>
      <w:r w:rsidR="00E80ACD" w:rsidRPr="00BE65C5">
        <w:rPr>
          <w:lang w:val="en-US"/>
        </w:rPr>
        <w:t xml:space="preserve"> a new Controlled Vocabulary</w:t>
      </w:r>
      <w:r w:rsidR="00CA3EE4" w:rsidRPr="00BE65C5">
        <w:rPr>
          <w:lang w:val="en-US"/>
        </w:rPr>
        <w:t xml:space="preserve"> (CV)</w:t>
      </w:r>
      <w:r w:rsidR="000154D9" w:rsidRPr="00BE65C5">
        <w:rPr>
          <w:lang w:val="en-US"/>
        </w:rPr>
        <w:t>. This includes three phases: t</w:t>
      </w:r>
      <w:r w:rsidR="006A4888">
        <w:rPr>
          <w:lang w:val="en-US"/>
        </w:rPr>
        <w:t>he Initiation, the Production P</w:t>
      </w:r>
      <w:r w:rsidR="00E80ACD" w:rsidRPr="00BE65C5">
        <w:rPr>
          <w:lang w:val="en-US"/>
        </w:rPr>
        <w:t xml:space="preserve">rocess and the </w:t>
      </w:r>
      <w:r w:rsidR="006A4888">
        <w:rPr>
          <w:lang w:val="en-US"/>
        </w:rPr>
        <w:t>Publishing P</w:t>
      </w:r>
      <w:r>
        <w:rPr>
          <w:lang w:val="en-US"/>
        </w:rPr>
        <w:t>rocess</w:t>
      </w:r>
      <w:r w:rsidR="00E80ACD" w:rsidRPr="00BE65C5">
        <w:rPr>
          <w:lang w:val="en-US"/>
        </w:rPr>
        <w:t xml:space="preserve"> </w:t>
      </w:r>
    </w:p>
    <w:p w14:paraId="1CC1F39D" w14:textId="286C8168" w:rsidR="00E80ACD" w:rsidRPr="00BE65C5" w:rsidRDefault="00F32307" w:rsidP="00A16DA2">
      <w:pPr>
        <w:spacing w:before="120" w:after="120" w:line="240" w:lineRule="auto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65AD291A" wp14:editId="6235109A">
            <wp:extent cx="5760720" cy="4356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57AB8747" w14:textId="77777777" w:rsidR="002E2CD5" w:rsidRPr="00BE65C5" w:rsidRDefault="002E2CD5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Image1</w:t>
      </w:r>
      <w:r w:rsidRPr="00BE65C5">
        <w:rPr>
          <w:sz w:val="20"/>
          <w:lang w:val="en-US"/>
        </w:rPr>
        <w:t xml:space="preserve">: </w:t>
      </w:r>
      <w:r w:rsidR="00BC77B5" w:rsidRPr="00BE65C5">
        <w:rPr>
          <w:sz w:val="20"/>
          <w:lang w:val="en-US"/>
        </w:rPr>
        <w:t>High Level Production Model of the DDI Controlled Vocabular</w:t>
      </w:r>
      <w:r w:rsidR="00505529">
        <w:rPr>
          <w:sz w:val="20"/>
          <w:lang w:val="en-US"/>
        </w:rPr>
        <w:t>ies</w:t>
      </w:r>
      <w:r w:rsidR="00BC77B5" w:rsidRPr="00BE65C5">
        <w:rPr>
          <w:sz w:val="20"/>
          <w:lang w:val="en-US"/>
        </w:rPr>
        <w:t xml:space="preserve"> Group (detailed)</w:t>
      </w:r>
    </w:p>
    <w:p w14:paraId="6A71A64D" w14:textId="77777777" w:rsidR="00BC77B5" w:rsidRPr="00BE65C5" w:rsidRDefault="00BC77B5" w:rsidP="00A16DA2">
      <w:pPr>
        <w:spacing w:before="120" w:after="120" w:line="240" w:lineRule="auto"/>
        <w:rPr>
          <w:b/>
          <w:lang w:val="en-US"/>
        </w:rPr>
      </w:pPr>
    </w:p>
    <w:p w14:paraId="2505CD50" w14:textId="77777777" w:rsidR="00BC77B5" w:rsidRPr="006003ED" w:rsidRDefault="006003ED" w:rsidP="00A16DA2">
      <w:pPr>
        <w:spacing w:before="120" w:after="120" w:line="240" w:lineRule="auto"/>
        <w:rPr>
          <w:b/>
          <w:lang w:val="en-US"/>
        </w:rPr>
      </w:pPr>
      <w:r w:rsidRPr="006003ED">
        <w:rPr>
          <w:b/>
          <w:lang w:val="en-US"/>
        </w:rPr>
        <w:t>Initiation</w:t>
      </w:r>
    </w:p>
    <w:p w14:paraId="6AA23AC5" w14:textId="7BA618A5" w:rsidR="00CA3EE4" w:rsidRPr="00BE65C5" w:rsidRDefault="00723DD8" w:rsidP="00A16DA2">
      <w:pPr>
        <w:spacing w:before="120" w:after="120" w:line="240" w:lineRule="auto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2E0C7EBC" wp14:editId="4E20BE94">
            <wp:extent cx="4743450" cy="178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8889" cy="17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870F" w14:textId="77777777" w:rsidR="00CA3EE4" w:rsidRPr="00BE65C5" w:rsidRDefault="00CA3EE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Image2</w:t>
      </w:r>
      <w:r w:rsidRPr="00BE65C5">
        <w:rPr>
          <w:sz w:val="20"/>
          <w:lang w:val="en-US"/>
        </w:rPr>
        <w:t>: Initiation of a CV</w:t>
      </w:r>
    </w:p>
    <w:p w14:paraId="0B0B2F15" w14:textId="0B88A760" w:rsidR="00BE65C5" w:rsidRPr="00BE65C5" w:rsidRDefault="00BE65C5" w:rsidP="00A16DA2">
      <w:pPr>
        <w:spacing w:before="120" w:after="120" w:line="240" w:lineRule="auto"/>
        <w:rPr>
          <w:lang w:val="en-US"/>
        </w:rPr>
      </w:pPr>
      <w:r w:rsidRPr="006003ED">
        <w:rPr>
          <w:u w:val="single"/>
          <w:lang w:val="en-US"/>
        </w:rPr>
        <w:lastRenderedPageBreak/>
        <w:t>In</w:t>
      </w:r>
      <w:r w:rsidR="005662C2">
        <w:rPr>
          <w:u w:val="single"/>
          <w:lang w:val="en-US"/>
        </w:rPr>
        <w:t>i</w:t>
      </w:r>
      <w:r w:rsidRPr="006003ED">
        <w:rPr>
          <w:u w:val="single"/>
          <w:lang w:val="en-US"/>
        </w:rPr>
        <w:t>tiation:</w:t>
      </w:r>
      <w:r w:rsidR="00A16DA2">
        <w:rPr>
          <w:u w:val="single"/>
          <w:lang w:val="en-US"/>
        </w:rPr>
        <w:t xml:space="preserve"> </w:t>
      </w:r>
      <w:r>
        <w:rPr>
          <w:lang w:val="en-US"/>
        </w:rPr>
        <w:t>There are several ways to initiate a CV. Some of the CVs stem from t</w:t>
      </w:r>
      <w:r w:rsidR="000B594D">
        <w:rPr>
          <w:lang w:val="en-US"/>
        </w:rPr>
        <w:t xml:space="preserve">he list of </w:t>
      </w:r>
      <w:r w:rsidR="00410D3A">
        <w:rPr>
          <w:lang w:val="en-US"/>
        </w:rPr>
        <w:t>classes that support C</w:t>
      </w:r>
      <w:r w:rsidR="000B594D">
        <w:rPr>
          <w:lang w:val="en-US"/>
        </w:rPr>
        <w:t>Vs in DDI Lifecycle and</w:t>
      </w:r>
      <w:r>
        <w:rPr>
          <w:lang w:val="en-US"/>
        </w:rPr>
        <w:t xml:space="preserve"> </w:t>
      </w:r>
      <w:r w:rsidR="00D03396">
        <w:rPr>
          <w:lang w:val="en-US"/>
        </w:rPr>
        <w:t xml:space="preserve">from </w:t>
      </w:r>
      <w:r w:rsidR="000B594D">
        <w:rPr>
          <w:lang w:val="en-US"/>
        </w:rPr>
        <w:t xml:space="preserve">(major) </w:t>
      </w:r>
      <w:r w:rsidR="00D03396">
        <w:rPr>
          <w:lang w:val="en-US"/>
        </w:rPr>
        <w:t>shifts within the DDI specification</w:t>
      </w:r>
      <w:r w:rsidR="000B594D">
        <w:rPr>
          <w:lang w:val="en-US"/>
        </w:rPr>
        <w:t xml:space="preserve">. Others stem from the needs and </w:t>
      </w:r>
      <w:r>
        <w:rPr>
          <w:lang w:val="en-US"/>
        </w:rPr>
        <w:t xml:space="preserve">demands of the </w:t>
      </w:r>
      <w:r w:rsidR="00410D3A">
        <w:rPr>
          <w:lang w:val="en-US"/>
        </w:rPr>
        <w:t xml:space="preserve">users community, including </w:t>
      </w:r>
      <w:r>
        <w:rPr>
          <w:lang w:val="en-US"/>
        </w:rPr>
        <w:t>CESSDA c</w:t>
      </w:r>
      <w:r w:rsidR="00410D3A">
        <w:rPr>
          <w:lang w:val="en-US"/>
        </w:rPr>
        <w:t>ountries</w:t>
      </w:r>
      <w:r w:rsidR="000B594D">
        <w:rPr>
          <w:lang w:val="en-US"/>
        </w:rPr>
        <w:t>.</w:t>
      </w:r>
      <w:r>
        <w:rPr>
          <w:lang w:val="en-US"/>
        </w:rPr>
        <w:t xml:space="preserve"> </w:t>
      </w:r>
      <w:r w:rsidR="000B594D">
        <w:rPr>
          <w:lang w:val="en-US"/>
        </w:rPr>
        <w:t>T</w:t>
      </w:r>
      <w:r>
        <w:rPr>
          <w:lang w:val="en-US"/>
        </w:rPr>
        <w:t>here is</w:t>
      </w:r>
      <w:r w:rsidR="000B594D">
        <w:rPr>
          <w:lang w:val="en-US"/>
        </w:rPr>
        <w:t xml:space="preserve"> also</w:t>
      </w:r>
      <w:r>
        <w:rPr>
          <w:lang w:val="en-US"/>
        </w:rPr>
        <w:t xml:space="preserve"> th</w:t>
      </w:r>
      <w:r w:rsidR="000B594D">
        <w:rPr>
          <w:lang w:val="en-US"/>
        </w:rPr>
        <w:t xml:space="preserve">e possibility to contact the DDI CVG </w:t>
      </w:r>
      <w:r>
        <w:rPr>
          <w:lang w:val="en-US"/>
        </w:rPr>
        <w:t>in order to express a need</w:t>
      </w:r>
      <w:r w:rsidR="00A803CD">
        <w:rPr>
          <w:lang w:val="en-US"/>
        </w:rPr>
        <w:t xml:space="preserve"> for a CV</w:t>
      </w:r>
      <w:r w:rsidR="000B594D">
        <w:rPr>
          <w:lang w:val="en-US"/>
        </w:rPr>
        <w:t xml:space="preserve"> via email</w:t>
      </w:r>
      <w:r w:rsidR="00A803CD">
        <w:rPr>
          <w:lang w:val="en-US"/>
        </w:rPr>
        <w:t>. H</w:t>
      </w:r>
      <w:r w:rsidR="00D03396">
        <w:rPr>
          <w:lang w:val="en-US"/>
        </w:rPr>
        <w:t>owever</w:t>
      </w:r>
      <w:r w:rsidR="000B594D">
        <w:rPr>
          <w:lang w:val="en-US"/>
        </w:rPr>
        <w:t>,</w:t>
      </w:r>
      <w:r w:rsidR="00377068">
        <w:rPr>
          <w:lang w:val="en-US"/>
        </w:rPr>
        <w:t xml:space="preserve"> there is </w:t>
      </w:r>
      <w:r w:rsidR="00A803CD">
        <w:rPr>
          <w:lang w:val="en-US"/>
        </w:rPr>
        <w:t>no formal way of expressing such a need</w:t>
      </w:r>
      <w:r w:rsidR="00377068">
        <w:rPr>
          <w:lang w:val="en-US"/>
        </w:rPr>
        <w:t xml:space="preserve"> at the moment</w:t>
      </w:r>
      <w:r>
        <w:rPr>
          <w:lang w:val="en-US"/>
        </w:rPr>
        <w:t>.</w:t>
      </w:r>
    </w:p>
    <w:p w14:paraId="4719EA02" w14:textId="28B0D369" w:rsidR="00952C8B" w:rsidRPr="00377068" w:rsidRDefault="00A86BE0" w:rsidP="00377068">
      <w:pPr>
        <w:spacing w:before="120" w:after="120" w:line="240" w:lineRule="auto"/>
        <w:rPr>
          <w:lang w:val="en-US"/>
        </w:rPr>
      </w:pPr>
      <w:r w:rsidRPr="005662C2">
        <w:rPr>
          <w:u w:val="single"/>
          <w:lang w:val="en-US"/>
        </w:rPr>
        <w:t>Prioritization:</w:t>
      </w:r>
      <w:r w:rsidR="00A16DA2">
        <w:rPr>
          <w:u w:val="single"/>
          <w:lang w:val="en-US"/>
        </w:rPr>
        <w:t xml:space="preserve"> </w:t>
      </w:r>
      <w:r w:rsidR="00A803CD">
        <w:rPr>
          <w:lang w:val="en-US"/>
        </w:rPr>
        <w:t>Currently there are</w:t>
      </w:r>
      <w:r w:rsidR="00410D3A">
        <w:rPr>
          <w:lang w:val="en-US"/>
        </w:rPr>
        <w:t xml:space="preserve"> no set </w:t>
      </w:r>
      <w:r w:rsidR="006D139E">
        <w:rPr>
          <w:lang w:val="en-US"/>
        </w:rPr>
        <w:t xml:space="preserve">rules for prioritization. </w:t>
      </w:r>
      <w:r w:rsidR="00A803CD">
        <w:rPr>
          <w:lang w:val="en-US"/>
        </w:rPr>
        <w:t>D</w:t>
      </w:r>
      <w:r w:rsidR="00BD7021">
        <w:rPr>
          <w:lang w:val="en-US"/>
        </w:rPr>
        <w:t>e</w:t>
      </w:r>
      <w:r w:rsidR="00A803CD">
        <w:rPr>
          <w:lang w:val="en-US"/>
        </w:rPr>
        <w:t xml:space="preserve">cisions on the priority of a CV </w:t>
      </w:r>
      <w:r w:rsidR="00BD7021">
        <w:rPr>
          <w:lang w:val="en-US"/>
        </w:rPr>
        <w:t>reques</w:t>
      </w:r>
      <w:r w:rsidR="00A803CD">
        <w:rPr>
          <w:lang w:val="en-US"/>
        </w:rPr>
        <w:t xml:space="preserve">t have been </w:t>
      </w:r>
      <w:r w:rsidR="00377068">
        <w:rPr>
          <w:lang w:val="en-US"/>
        </w:rPr>
        <w:t>done on a case-to-ca</w:t>
      </w:r>
      <w:r w:rsidR="00A803CD">
        <w:rPr>
          <w:lang w:val="en-US"/>
        </w:rPr>
        <w:t>se basis. Often the emphasis has been</w:t>
      </w:r>
      <w:r w:rsidR="00377068">
        <w:rPr>
          <w:lang w:val="en-US"/>
        </w:rPr>
        <w:t xml:space="preserve"> </w:t>
      </w:r>
      <w:r w:rsidR="00410D3A">
        <w:rPr>
          <w:lang w:val="en-US"/>
        </w:rPr>
        <w:t>on producing</w:t>
      </w:r>
      <w:r w:rsidR="00A803CD">
        <w:rPr>
          <w:lang w:val="en-US"/>
        </w:rPr>
        <w:t xml:space="preserve"> a CV for elements for which many organizations had</w:t>
      </w:r>
      <w:r w:rsidR="00377068">
        <w:rPr>
          <w:lang w:val="en-US"/>
        </w:rPr>
        <w:t xml:space="preserve"> an internal</w:t>
      </w:r>
      <w:r w:rsidR="00A803CD">
        <w:rPr>
          <w:lang w:val="en-US"/>
        </w:rPr>
        <w:t xml:space="preserve"> CV, thu</w:t>
      </w:r>
      <w:r w:rsidR="008C68C9">
        <w:rPr>
          <w:lang w:val="en-US"/>
        </w:rPr>
        <w:t>s indicating a wide-spread demand.</w:t>
      </w:r>
    </w:p>
    <w:p w14:paraId="48331D1A" w14:textId="77777777" w:rsidR="00EC4804" w:rsidRDefault="00EC4804" w:rsidP="00A16DA2">
      <w:pPr>
        <w:spacing w:before="120" w:after="120" w:line="240" w:lineRule="auto"/>
        <w:rPr>
          <w:b/>
          <w:lang w:val="en-US"/>
        </w:rPr>
      </w:pPr>
    </w:p>
    <w:p w14:paraId="6BF04822" w14:textId="77777777" w:rsidR="003569D8" w:rsidRPr="006003ED" w:rsidRDefault="003569D8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Production Process</w:t>
      </w:r>
    </w:p>
    <w:p w14:paraId="7C0C2A72" w14:textId="77777777" w:rsidR="00CA3EE4" w:rsidRPr="00BE65C5" w:rsidRDefault="000B4FF4" w:rsidP="00A16DA2">
      <w:pPr>
        <w:spacing w:before="120" w:after="120" w:line="240" w:lineRule="auto"/>
        <w:rPr>
          <w:sz w:val="20"/>
          <w:lang w:val="en-US"/>
        </w:rPr>
      </w:pPr>
      <w:r>
        <w:rPr>
          <w:noProof/>
          <w:lang w:val="en-US"/>
        </w:rPr>
        <w:drawing>
          <wp:inline distT="0" distB="0" distL="0" distR="0" wp14:anchorId="464630FE" wp14:editId="0DD26402">
            <wp:extent cx="5603359" cy="131297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317" cy="13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5F68" w14:textId="77777777" w:rsidR="00CA3EE4" w:rsidRPr="00BE65C5" w:rsidRDefault="00CA3EE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Image3</w:t>
      </w:r>
      <w:r w:rsidRPr="00BE65C5">
        <w:rPr>
          <w:sz w:val="20"/>
          <w:lang w:val="en-US"/>
        </w:rPr>
        <w:t>: Production Process of a CV</w:t>
      </w:r>
    </w:p>
    <w:p w14:paraId="23EA0CB3" w14:textId="7110BFD3" w:rsidR="00193C14" w:rsidRPr="00193C14" w:rsidRDefault="000B4FF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Define coverage:</w:t>
      </w:r>
      <w:r w:rsidR="00A16DA2">
        <w:rPr>
          <w:u w:val="single"/>
          <w:lang w:val="en-US"/>
        </w:rPr>
        <w:t xml:space="preserve"> </w:t>
      </w:r>
      <w:r w:rsidR="00631862">
        <w:rPr>
          <w:lang w:val="en-US"/>
        </w:rPr>
        <w:t xml:space="preserve">DDI </w:t>
      </w:r>
      <w:r w:rsidR="009469D9">
        <w:rPr>
          <w:lang w:val="en-US"/>
        </w:rPr>
        <w:t>CVG looks at definition of the element in question</w:t>
      </w:r>
      <w:r w:rsidR="00193C14">
        <w:rPr>
          <w:lang w:val="en-US"/>
        </w:rPr>
        <w:t xml:space="preserve"> in the</w:t>
      </w:r>
      <w:r w:rsidR="00CB6D03">
        <w:rPr>
          <w:lang w:val="en-US"/>
        </w:rPr>
        <w:t xml:space="preserve"> </w:t>
      </w:r>
      <w:r w:rsidR="00CB6D03" w:rsidRPr="003116B0">
        <w:rPr>
          <w:lang w:val="en-US"/>
        </w:rPr>
        <w:t>DDI</w:t>
      </w:r>
      <w:r w:rsidR="00193C14" w:rsidRPr="003116B0">
        <w:rPr>
          <w:lang w:val="en-US"/>
        </w:rPr>
        <w:t xml:space="preserve"> </w:t>
      </w:r>
      <w:r w:rsidR="00A26E62" w:rsidRPr="003116B0">
        <w:rPr>
          <w:lang w:val="en-US"/>
        </w:rPr>
        <w:t>specification to</w:t>
      </w:r>
      <w:r w:rsidR="003116B0" w:rsidRPr="003116B0">
        <w:rPr>
          <w:lang w:val="en-US"/>
        </w:rPr>
        <w:t xml:space="preserve"> s</w:t>
      </w:r>
      <w:r w:rsidR="009469D9">
        <w:rPr>
          <w:lang w:val="en-US"/>
        </w:rPr>
        <w:t xml:space="preserve">ee what </w:t>
      </w:r>
      <w:r w:rsidR="00410D3A">
        <w:rPr>
          <w:lang w:val="en-US"/>
        </w:rPr>
        <w:t xml:space="preserve">area </w:t>
      </w:r>
      <w:r w:rsidR="009469D9">
        <w:rPr>
          <w:lang w:val="en-US"/>
        </w:rPr>
        <w:t xml:space="preserve">the element </w:t>
      </w:r>
      <w:r w:rsidR="003116B0" w:rsidRPr="003116B0">
        <w:rPr>
          <w:lang w:val="en-US"/>
        </w:rPr>
        <w:t>covers</w:t>
      </w:r>
      <w:r w:rsidR="00664BB6">
        <w:rPr>
          <w:lang w:val="en-US"/>
        </w:rPr>
        <w:t>. If</w:t>
      </w:r>
      <w:r w:rsidR="003116B0" w:rsidRPr="003116B0">
        <w:rPr>
          <w:lang w:val="en-US"/>
        </w:rPr>
        <w:t xml:space="preserve"> needed, </w:t>
      </w:r>
      <w:r w:rsidR="00664BB6">
        <w:rPr>
          <w:lang w:val="en-US"/>
        </w:rPr>
        <w:t xml:space="preserve">the CVG </w:t>
      </w:r>
      <w:r w:rsidR="003116B0" w:rsidRPr="003116B0">
        <w:rPr>
          <w:lang w:val="en-US"/>
        </w:rPr>
        <w:t>expands or refines the d</w:t>
      </w:r>
      <w:r w:rsidR="003116B0">
        <w:rPr>
          <w:lang w:val="en-US"/>
        </w:rPr>
        <w:t>efi</w:t>
      </w:r>
      <w:r w:rsidR="00664BB6">
        <w:rPr>
          <w:lang w:val="en-US"/>
        </w:rPr>
        <w:t>nition to</w:t>
      </w:r>
      <w:r w:rsidR="009469D9">
        <w:rPr>
          <w:lang w:val="en-US"/>
        </w:rPr>
        <w:t xml:space="preserve"> better describe the scope of the CV.</w:t>
      </w:r>
    </w:p>
    <w:p w14:paraId="64F5E280" w14:textId="77777777" w:rsidR="00193C14" w:rsidRPr="00193C14" w:rsidRDefault="00193C14" w:rsidP="005E4BD3">
      <w:pPr>
        <w:spacing w:before="120" w:after="120" w:line="240" w:lineRule="auto"/>
      </w:pPr>
      <w:r>
        <w:rPr>
          <w:u w:val="single"/>
          <w:lang w:val="en-US"/>
        </w:rPr>
        <w:t>Review existing lists:</w:t>
      </w:r>
      <w:r w:rsidR="00A16DA2">
        <w:rPr>
          <w:u w:val="single"/>
          <w:lang w:val="en-US"/>
        </w:rPr>
        <w:t xml:space="preserve"> </w:t>
      </w:r>
      <w:r w:rsidR="004830AA">
        <w:rPr>
          <w:u w:val="single"/>
          <w:lang w:val="en-US"/>
        </w:rPr>
        <w:t xml:space="preserve"> </w:t>
      </w:r>
      <w:r w:rsidR="004830AA" w:rsidRPr="004830AA">
        <w:rPr>
          <w:lang w:val="en-US"/>
        </w:rPr>
        <w:t>The CVG examines the internal CVs of group member organization</w:t>
      </w:r>
      <w:r w:rsidR="002D58D2">
        <w:rPr>
          <w:lang w:val="en-US"/>
        </w:rPr>
        <w:t>s</w:t>
      </w:r>
      <w:r w:rsidR="004830AA" w:rsidRPr="004830AA">
        <w:rPr>
          <w:lang w:val="en-US"/>
        </w:rPr>
        <w:t xml:space="preserve"> and tries to get hold of the lists of other organizations and documentation standards.</w:t>
      </w:r>
      <w:r>
        <w:rPr>
          <w:lang w:val="en-US"/>
        </w:rPr>
        <w:t xml:space="preserve"> Additionally, Google searches are made.</w:t>
      </w:r>
    </w:p>
    <w:p w14:paraId="47FF4089" w14:textId="68766FC4" w:rsidR="00193C14" w:rsidRPr="00193C14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Establish a base list of entries:</w:t>
      </w:r>
      <w:r w:rsidR="00A16DA2">
        <w:rPr>
          <w:u w:val="single"/>
          <w:lang w:val="en-US"/>
        </w:rPr>
        <w:t xml:space="preserve"> </w:t>
      </w:r>
      <w:r w:rsidR="00E11D6E">
        <w:rPr>
          <w:lang w:val="en-US"/>
        </w:rPr>
        <w:t>Next</w:t>
      </w:r>
      <w:r>
        <w:rPr>
          <w:lang w:val="en-US"/>
        </w:rPr>
        <w:t>, the</w:t>
      </w:r>
      <w:r w:rsidR="008E6637">
        <w:rPr>
          <w:lang w:val="en-US"/>
        </w:rPr>
        <w:t xml:space="preserve"> </w:t>
      </w:r>
      <w:r w:rsidR="004D1C19">
        <w:rPr>
          <w:lang w:val="en-US"/>
        </w:rPr>
        <w:t xml:space="preserve">existing </w:t>
      </w:r>
      <w:r w:rsidR="008E6637">
        <w:rPr>
          <w:lang w:val="en-US"/>
        </w:rPr>
        <w:t>list</w:t>
      </w:r>
      <w:r w:rsidR="007A4869">
        <w:rPr>
          <w:lang w:val="en-US"/>
        </w:rPr>
        <w:t>s</w:t>
      </w:r>
      <w:r>
        <w:rPr>
          <w:lang w:val="en-US"/>
        </w:rPr>
        <w:t xml:space="preserve"> </w:t>
      </w:r>
      <w:r w:rsidR="007A4869">
        <w:rPr>
          <w:lang w:val="en-US"/>
        </w:rPr>
        <w:t>are</w:t>
      </w:r>
      <w:r>
        <w:rPr>
          <w:lang w:val="en-US"/>
        </w:rPr>
        <w:t xml:space="preserve"> evaluated against cove</w:t>
      </w:r>
      <w:r w:rsidR="006E739F">
        <w:rPr>
          <w:lang w:val="en-US"/>
        </w:rPr>
        <w:t>rage and common terms</w:t>
      </w:r>
      <w:r w:rsidR="00664BB6">
        <w:rPr>
          <w:lang w:val="en-US"/>
        </w:rPr>
        <w:t xml:space="preserve">, and terms </w:t>
      </w:r>
      <w:r w:rsidR="00410D3A">
        <w:rPr>
          <w:lang w:val="en-US"/>
        </w:rPr>
        <w:t xml:space="preserve">may be </w:t>
      </w:r>
      <w:r w:rsidR="00664BB6">
        <w:rPr>
          <w:lang w:val="en-US"/>
        </w:rPr>
        <w:t>created</w:t>
      </w:r>
      <w:r w:rsidR="00410D3A">
        <w:rPr>
          <w:lang w:val="en-US"/>
        </w:rPr>
        <w:t>, edited, or added</w:t>
      </w:r>
      <w:r>
        <w:rPr>
          <w:lang w:val="en-US"/>
        </w:rPr>
        <w:t>.</w:t>
      </w:r>
      <w:r w:rsidR="004D1C19">
        <w:rPr>
          <w:lang w:val="en-US"/>
        </w:rPr>
        <w:t xml:space="preserve"> The terms in the </w:t>
      </w:r>
      <w:r w:rsidR="00664BB6">
        <w:rPr>
          <w:lang w:val="en-US"/>
        </w:rPr>
        <w:t>CV should be mutually exclusive, with no overlapping</w:t>
      </w:r>
      <w:r w:rsidR="004D1C19">
        <w:rPr>
          <w:lang w:val="en-US"/>
        </w:rPr>
        <w:t>. The list in itself should be as exhaustive as possible to cover many different types of data.</w:t>
      </w:r>
    </w:p>
    <w:p w14:paraId="265BA129" w14:textId="57B7B0CF" w:rsidR="00193C14" w:rsidRP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Review of list:</w:t>
      </w:r>
      <w:r w:rsidR="00A16DA2">
        <w:rPr>
          <w:u w:val="single"/>
          <w:lang w:val="en-US"/>
        </w:rPr>
        <w:t xml:space="preserve"> </w:t>
      </w:r>
      <w:r w:rsidR="00DB4F23">
        <w:rPr>
          <w:lang w:val="en-US"/>
        </w:rPr>
        <w:t>The amended list is re</w:t>
      </w:r>
      <w:r w:rsidR="00E11D6E">
        <w:rPr>
          <w:lang w:val="en-US"/>
        </w:rPr>
        <w:t>-evaluated and tested by documenting real data with it.</w:t>
      </w:r>
    </w:p>
    <w:p w14:paraId="2442701F" w14:textId="103B654B" w:rsidR="00193C14" w:rsidRP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Write definitions:</w:t>
      </w:r>
      <w:r w:rsidR="00E21881">
        <w:rPr>
          <w:lang w:val="en-US"/>
        </w:rPr>
        <w:t xml:space="preserve"> Draft definitions are made and reviewed within the group.</w:t>
      </w:r>
    </w:p>
    <w:p w14:paraId="23D42104" w14:textId="4B2D420C" w:rsid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Changes to list:</w:t>
      </w:r>
      <w:r w:rsidR="00A16DA2">
        <w:rPr>
          <w:u w:val="single"/>
          <w:lang w:val="en-US"/>
        </w:rPr>
        <w:t xml:space="preserve"> </w:t>
      </w:r>
      <w:r w:rsidR="00DB4F23">
        <w:rPr>
          <w:lang w:val="en-US"/>
        </w:rPr>
        <w:t xml:space="preserve">Based on </w:t>
      </w:r>
      <w:r w:rsidR="00E21881">
        <w:rPr>
          <w:lang w:val="en-US"/>
        </w:rPr>
        <w:t>testin</w:t>
      </w:r>
      <w:r w:rsidR="00DB4F23">
        <w:rPr>
          <w:lang w:val="en-US"/>
        </w:rPr>
        <w:t>g</w:t>
      </w:r>
      <w:r w:rsidR="00E21881">
        <w:rPr>
          <w:lang w:val="en-US"/>
        </w:rPr>
        <w:t xml:space="preserve">, reviewing and definition creation, the terms in the list are often amended. </w:t>
      </w:r>
      <w:r w:rsidR="00DB4F23">
        <w:rPr>
          <w:lang w:val="en-US"/>
        </w:rPr>
        <w:t>This loops</w:t>
      </w:r>
      <w:r w:rsidR="00910BF9">
        <w:rPr>
          <w:lang w:val="en-US"/>
        </w:rPr>
        <w:t xml:space="preserve"> the working process</w:t>
      </w:r>
      <w:r w:rsidR="00DB4F23">
        <w:rPr>
          <w:lang w:val="en-US"/>
        </w:rPr>
        <w:t xml:space="preserve"> back to the writing of definitions</w:t>
      </w:r>
      <w:r w:rsidR="00910BF9">
        <w:rPr>
          <w:lang w:val="en-US"/>
        </w:rPr>
        <w:t>: the terms</w:t>
      </w:r>
      <w:r w:rsidR="00DB4F23">
        <w:rPr>
          <w:lang w:val="en-US"/>
        </w:rPr>
        <w:t xml:space="preserve"> and definitions are reviewed iteratively until there are no more changes to be made, which</w:t>
      </w:r>
      <w:r w:rsidR="00AE35A0">
        <w:rPr>
          <w:lang w:val="en-US"/>
        </w:rPr>
        <w:t xml:space="preserve"> then</w:t>
      </w:r>
      <w:r w:rsidR="00DB4F23">
        <w:rPr>
          <w:lang w:val="en-US"/>
        </w:rPr>
        <w:t xml:space="preserve"> triggers the output</w:t>
      </w:r>
      <w:r w:rsidR="006C5C0F">
        <w:rPr>
          <w:lang w:val="en-US"/>
        </w:rPr>
        <w:t xml:space="preserve"> list</w:t>
      </w:r>
      <w:r w:rsidR="00DB4F23">
        <w:rPr>
          <w:lang w:val="en-US"/>
        </w:rPr>
        <w:t xml:space="preserve">. </w:t>
      </w:r>
    </w:p>
    <w:p w14:paraId="1C03626F" w14:textId="77777777" w:rsidR="00CA737F" w:rsidRPr="00DB4F23" w:rsidRDefault="00CA737F" w:rsidP="00A16DA2">
      <w:pPr>
        <w:spacing w:before="120" w:after="120" w:line="240" w:lineRule="auto"/>
        <w:rPr>
          <w:lang w:val="en-US"/>
        </w:rPr>
      </w:pPr>
    </w:p>
    <w:p w14:paraId="48E3F6D8" w14:textId="77777777" w:rsidR="003569D8" w:rsidRPr="006003ED" w:rsidRDefault="003569D8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Publishing Process</w:t>
      </w:r>
    </w:p>
    <w:p w14:paraId="6C8190FC" w14:textId="77777777" w:rsidR="00EC4804" w:rsidRPr="00BE65C5" w:rsidRDefault="00EC4804" w:rsidP="00A16DA2">
      <w:pPr>
        <w:spacing w:before="120" w:after="120" w:line="240" w:lineRule="auto"/>
        <w:rPr>
          <w:b/>
          <w:lang w:val="en-US"/>
        </w:rPr>
      </w:pPr>
      <w:r w:rsidRPr="00BE65C5">
        <w:rPr>
          <w:noProof/>
          <w:lang w:val="en-US"/>
        </w:rPr>
        <w:drawing>
          <wp:inline distT="0" distB="0" distL="0" distR="0" wp14:anchorId="5B534B22" wp14:editId="25765036">
            <wp:extent cx="1745383" cy="988828"/>
            <wp:effectExtent l="0" t="0" r="762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4966" cy="9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0F8E" w14:textId="77777777" w:rsidR="00EC4804" w:rsidRPr="00BE65C5" w:rsidRDefault="00EC480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Image4</w:t>
      </w:r>
      <w:r w:rsidRPr="00BE65C5">
        <w:rPr>
          <w:sz w:val="20"/>
          <w:lang w:val="en-US"/>
        </w:rPr>
        <w:t>: Publishing Process of a CV</w:t>
      </w:r>
    </w:p>
    <w:p w14:paraId="4DF585BD" w14:textId="29984A89" w:rsidR="002161E5" w:rsidRPr="006C5C0F" w:rsidRDefault="002161E5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Publish:</w:t>
      </w:r>
      <w:r w:rsidR="00A16DA2">
        <w:rPr>
          <w:u w:val="single"/>
          <w:lang w:val="en-US"/>
        </w:rPr>
        <w:t xml:space="preserve"> </w:t>
      </w:r>
      <w:r w:rsidR="006C5C0F">
        <w:rPr>
          <w:lang w:val="en-US"/>
        </w:rPr>
        <w:t>In order to publish a CV, the final list is captured as an XML</w:t>
      </w:r>
      <w:r w:rsidR="00AE35A0">
        <w:rPr>
          <w:lang w:val="en-US"/>
        </w:rPr>
        <w:t xml:space="preserve"> as well as an E</w:t>
      </w:r>
      <w:r w:rsidR="00E21881">
        <w:rPr>
          <w:lang w:val="en-US"/>
        </w:rPr>
        <w:t>xcel document (produced manually). Both documents</w:t>
      </w:r>
      <w:r w:rsidR="00410D3A">
        <w:rPr>
          <w:lang w:val="en-US"/>
        </w:rPr>
        <w:t xml:space="preserve"> are </w:t>
      </w:r>
      <w:r w:rsidR="006C5C0F">
        <w:rPr>
          <w:lang w:val="en-US"/>
        </w:rPr>
        <w:t>reviewed by the</w:t>
      </w:r>
      <w:r w:rsidR="00631862">
        <w:rPr>
          <w:lang w:val="en-US"/>
        </w:rPr>
        <w:t xml:space="preserve"> DDI</w:t>
      </w:r>
      <w:r w:rsidR="006C5C0F">
        <w:rPr>
          <w:lang w:val="en-US"/>
        </w:rPr>
        <w:t xml:space="preserve"> CVG for any kind of errors and </w:t>
      </w:r>
      <w:r w:rsidR="006C5C0F">
        <w:rPr>
          <w:lang w:val="en-US"/>
        </w:rPr>
        <w:lastRenderedPageBreak/>
        <w:t xml:space="preserve">inconsistencies (down to punctuation). The ICPSR web support runs a stylesheet on the XML file in order to turn </w:t>
      </w:r>
      <w:r w:rsidR="00E21881">
        <w:rPr>
          <w:lang w:val="en-US"/>
        </w:rPr>
        <w:t>it into HTML. The end result</w:t>
      </w:r>
      <w:r w:rsidR="006C5C0F">
        <w:rPr>
          <w:lang w:val="en-US"/>
        </w:rPr>
        <w:t xml:space="preserve"> is a package of the CV in three different formats (XML, Excel, HTML). The</w:t>
      </w:r>
      <w:r w:rsidR="00E21881">
        <w:rPr>
          <w:lang w:val="en-US"/>
        </w:rPr>
        <w:t xml:space="preserve"> overview</w:t>
      </w:r>
      <w:r w:rsidR="006C5C0F">
        <w:rPr>
          <w:lang w:val="en-US"/>
        </w:rPr>
        <w:t xml:space="preserve"> table of the DDI CVs </w:t>
      </w:r>
      <w:r w:rsidR="00A25E06">
        <w:rPr>
          <w:lang w:val="en-US"/>
        </w:rPr>
        <w:t xml:space="preserve">on the DDI webpage </w:t>
      </w:r>
      <w:r w:rsidR="00AE35A0">
        <w:rPr>
          <w:lang w:val="en-US"/>
        </w:rPr>
        <w:t>gets</w:t>
      </w:r>
      <w:r w:rsidR="006C5C0F">
        <w:rPr>
          <w:lang w:val="en-US"/>
        </w:rPr>
        <w:t xml:space="preserve"> updated</w:t>
      </w:r>
      <w:r w:rsidR="00A25E06">
        <w:rPr>
          <w:lang w:val="en-US"/>
        </w:rPr>
        <w:t xml:space="preserve"> </w:t>
      </w:r>
      <w:r w:rsidR="00625AF3">
        <w:rPr>
          <w:lang w:val="en-US"/>
        </w:rPr>
        <w:t>and</w:t>
      </w:r>
      <w:r w:rsidR="00A25E06">
        <w:rPr>
          <w:lang w:val="en-US"/>
        </w:rPr>
        <w:t xml:space="preserve"> the newly produced CV can be retrieved from the web. It is possible to download individual files or a zip package </w:t>
      </w:r>
      <w:r w:rsidR="00B870BC">
        <w:rPr>
          <w:lang w:val="en-US"/>
        </w:rPr>
        <w:t>containing</w:t>
      </w:r>
      <w:r w:rsidR="00A25E06">
        <w:rPr>
          <w:lang w:val="en-US"/>
        </w:rPr>
        <w:t xml:space="preserve"> all files. Available are the latest version of </w:t>
      </w:r>
      <w:r w:rsidR="00B870BC">
        <w:rPr>
          <w:lang w:val="en-US"/>
        </w:rPr>
        <w:t>a</w:t>
      </w:r>
      <w:r w:rsidR="00A25E06">
        <w:rPr>
          <w:lang w:val="en-US"/>
        </w:rPr>
        <w:t xml:space="preserve"> CV as well as all the previous ones. If </w:t>
      </w:r>
      <w:r w:rsidR="006A3ED8">
        <w:rPr>
          <w:lang w:val="en-US"/>
        </w:rPr>
        <w:t xml:space="preserve">several </w:t>
      </w:r>
      <w:r w:rsidR="00A25E06">
        <w:rPr>
          <w:lang w:val="en-US"/>
        </w:rPr>
        <w:t xml:space="preserve">CVs </w:t>
      </w:r>
      <w:r w:rsidR="00410D3A">
        <w:rPr>
          <w:lang w:val="en-US"/>
        </w:rPr>
        <w:t>are</w:t>
      </w:r>
      <w:r w:rsidR="00A25E06">
        <w:rPr>
          <w:lang w:val="en-US"/>
        </w:rPr>
        <w:t xml:space="preserve"> published</w:t>
      </w:r>
      <w:r w:rsidR="006A3ED8">
        <w:rPr>
          <w:lang w:val="en-US"/>
        </w:rPr>
        <w:t xml:space="preserve"> at one time, the group </w:t>
      </w:r>
      <w:r w:rsidR="00410D3A">
        <w:rPr>
          <w:lang w:val="en-US"/>
        </w:rPr>
        <w:t>may send</w:t>
      </w:r>
      <w:r w:rsidR="006A3ED8">
        <w:rPr>
          <w:lang w:val="en-US"/>
        </w:rPr>
        <w:t xml:space="preserve"> an email to </w:t>
      </w:r>
      <w:r w:rsidR="00A25E06">
        <w:rPr>
          <w:lang w:val="en-US"/>
        </w:rPr>
        <w:t>the</w:t>
      </w:r>
      <w:r w:rsidR="006A3ED8">
        <w:rPr>
          <w:lang w:val="en-US"/>
        </w:rPr>
        <w:t xml:space="preserve"> DDI users list</w:t>
      </w:r>
      <w:r w:rsidR="00A25E06">
        <w:rPr>
          <w:lang w:val="en-US"/>
        </w:rPr>
        <w:t xml:space="preserve"> to inform them about the </w:t>
      </w:r>
      <w:r w:rsidR="00B870BC">
        <w:rPr>
          <w:lang w:val="en-US"/>
        </w:rPr>
        <w:t>new release</w:t>
      </w:r>
      <w:r w:rsidR="00A25E06">
        <w:rPr>
          <w:lang w:val="en-US"/>
        </w:rPr>
        <w:t xml:space="preserve">. </w:t>
      </w:r>
    </w:p>
    <w:p w14:paraId="5F18849E" w14:textId="292F11EC" w:rsidR="000E7EC3" w:rsidRDefault="002161E5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Revision:</w:t>
      </w:r>
      <w:r w:rsidR="00A16DA2">
        <w:rPr>
          <w:u w:val="single"/>
          <w:lang w:val="en-US"/>
        </w:rPr>
        <w:t xml:space="preserve"> </w:t>
      </w:r>
      <w:r w:rsidR="006A3ED8">
        <w:rPr>
          <w:lang w:val="en-US"/>
        </w:rPr>
        <w:t>R</w:t>
      </w:r>
      <w:r w:rsidR="00A25E06">
        <w:rPr>
          <w:lang w:val="en-US"/>
        </w:rPr>
        <w:t>evision</w:t>
      </w:r>
      <w:r w:rsidR="006A3ED8">
        <w:rPr>
          <w:lang w:val="en-US"/>
        </w:rPr>
        <w:t xml:space="preserve"> is triggered by feedback from users. User reports </w:t>
      </w:r>
      <w:r w:rsidR="00A25E06">
        <w:rPr>
          <w:lang w:val="en-US"/>
        </w:rPr>
        <w:t>are validated and decision</w:t>
      </w:r>
      <w:r w:rsidR="00B870BC">
        <w:rPr>
          <w:lang w:val="en-US"/>
        </w:rPr>
        <w:t>s</w:t>
      </w:r>
      <w:r w:rsidR="00A25E06">
        <w:rPr>
          <w:lang w:val="en-US"/>
        </w:rPr>
        <w:t xml:space="preserve"> on the corrections needed </w:t>
      </w:r>
      <w:r w:rsidR="00B870BC">
        <w:rPr>
          <w:lang w:val="en-US"/>
        </w:rPr>
        <w:t>are</w:t>
      </w:r>
      <w:r w:rsidR="00A25E06">
        <w:rPr>
          <w:lang w:val="en-US"/>
        </w:rPr>
        <w:t xml:space="preserve"> made. If necessary, the process loops back to the step “changes to list”</w:t>
      </w:r>
      <w:r w:rsidR="00B870BC">
        <w:rPr>
          <w:lang w:val="en-US"/>
        </w:rPr>
        <w:t xml:space="preserve"> (</w:t>
      </w:r>
      <w:r w:rsidR="00A25E06">
        <w:rPr>
          <w:lang w:val="en-US"/>
        </w:rPr>
        <w:t>within the production process</w:t>
      </w:r>
      <w:r w:rsidR="00B870BC">
        <w:rPr>
          <w:lang w:val="en-US"/>
        </w:rPr>
        <w:t xml:space="preserve"> phase)</w:t>
      </w:r>
      <w:r w:rsidR="00A25E06">
        <w:rPr>
          <w:lang w:val="en-US"/>
        </w:rPr>
        <w:t xml:space="preserve">, </w:t>
      </w:r>
      <w:r w:rsidR="00B870BC">
        <w:rPr>
          <w:lang w:val="en-US"/>
        </w:rPr>
        <w:t>in which</w:t>
      </w:r>
      <w:r w:rsidR="00A25E06">
        <w:rPr>
          <w:lang w:val="en-US"/>
        </w:rPr>
        <w:t xml:space="preserve"> terms and definitions are revised </w:t>
      </w:r>
      <w:r w:rsidR="00A16DA2">
        <w:rPr>
          <w:lang w:val="en-US"/>
        </w:rPr>
        <w:t>in</w:t>
      </w:r>
      <w:r w:rsidR="00A25E06">
        <w:rPr>
          <w:lang w:val="en-US"/>
        </w:rPr>
        <w:t xml:space="preserve"> an iterative process. </w:t>
      </w:r>
    </w:p>
    <w:p w14:paraId="60972ECE" w14:textId="712525F2" w:rsidR="006A3ED8" w:rsidRDefault="00A25E06" w:rsidP="00A16DA2">
      <w:pPr>
        <w:spacing w:before="120" w:after="120" w:line="240" w:lineRule="auto"/>
        <w:rPr>
          <w:lang w:val="en-US"/>
        </w:rPr>
      </w:pPr>
      <w:r>
        <w:rPr>
          <w:lang w:val="en-US"/>
        </w:rPr>
        <w:t xml:space="preserve">Currently, DDI CVs are published in American English </w:t>
      </w:r>
      <w:r w:rsidR="00B870BC">
        <w:rPr>
          <w:lang w:val="en-US"/>
        </w:rPr>
        <w:t xml:space="preserve">(variants of them exist only in </w:t>
      </w:r>
      <w:r w:rsidR="006A3ED8">
        <w:rPr>
          <w:lang w:val="en-US"/>
        </w:rPr>
        <w:t>local organizations) though there are a few other language versions for some vocabularies.</w:t>
      </w:r>
    </w:p>
    <w:p w14:paraId="2357E1FD" w14:textId="77777777" w:rsidR="005662C2" w:rsidRDefault="005662C2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D85725C" w14:textId="77777777" w:rsidR="000E7EC3" w:rsidRDefault="005662C2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lastRenderedPageBreak/>
        <w:t>APPENDIX</w:t>
      </w:r>
    </w:p>
    <w:p w14:paraId="03813042" w14:textId="77777777" w:rsidR="005662C2" w:rsidRDefault="005662C2" w:rsidP="00A16DA2">
      <w:pPr>
        <w:spacing w:before="120" w:after="120" w:line="240" w:lineRule="auto"/>
        <w:rPr>
          <w:b/>
          <w:lang w:val="en-US"/>
        </w:rPr>
      </w:pPr>
    </w:p>
    <w:p w14:paraId="0E24F8C5" w14:textId="77777777" w:rsidR="005662C2" w:rsidRDefault="002161E5" w:rsidP="00A16DA2">
      <w:pPr>
        <w:spacing w:before="120" w:after="120" w:line="240" w:lineRule="auto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46F000EE" wp14:editId="00609816">
            <wp:extent cx="5760720" cy="404953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5829" w14:textId="77777777" w:rsidR="005662C2" w:rsidRPr="00BE65C5" w:rsidRDefault="005662C2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</w:t>
      </w:r>
      <w:r w:rsidR="00832867" w:rsidRPr="00832867">
        <w:rPr>
          <w:i/>
          <w:sz w:val="20"/>
          <w:lang w:val="en-US"/>
        </w:rPr>
        <w:t>5</w:t>
      </w:r>
      <w:r w:rsidRPr="00BE65C5">
        <w:rPr>
          <w:sz w:val="20"/>
          <w:lang w:val="en-US"/>
        </w:rPr>
        <w:t>: High Level Production Model of the DDI Controlled Vocabular</w:t>
      </w:r>
      <w:r w:rsidR="00505529">
        <w:rPr>
          <w:sz w:val="20"/>
          <w:lang w:val="en-US"/>
        </w:rPr>
        <w:t>ies</w:t>
      </w:r>
      <w:r w:rsidRPr="00BE65C5">
        <w:rPr>
          <w:sz w:val="20"/>
          <w:lang w:val="en-US"/>
        </w:rPr>
        <w:t xml:space="preserve"> Group (</w:t>
      </w:r>
      <w:r>
        <w:rPr>
          <w:sz w:val="20"/>
          <w:lang w:val="en-US"/>
        </w:rPr>
        <w:t>simple</w:t>
      </w:r>
      <w:r w:rsidRPr="00BE65C5">
        <w:rPr>
          <w:sz w:val="20"/>
          <w:lang w:val="en-US"/>
        </w:rPr>
        <w:t>)</w:t>
      </w:r>
    </w:p>
    <w:p w14:paraId="2D0AF862" w14:textId="77777777" w:rsidR="005662C2" w:rsidRPr="00BE65C5" w:rsidRDefault="005662C2" w:rsidP="00A16DA2">
      <w:pPr>
        <w:spacing w:before="120" w:after="120" w:line="240" w:lineRule="auto"/>
        <w:rPr>
          <w:b/>
          <w:lang w:val="en-US"/>
        </w:rPr>
      </w:pPr>
    </w:p>
    <w:sectPr w:rsidR="005662C2" w:rsidRPr="00BE65C5" w:rsidSect="000E7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5B27" w14:textId="77777777" w:rsidR="005622CA" w:rsidRDefault="005622CA" w:rsidP="006862BE">
      <w:pPr>
        <w:spacing w:after="0" w:line="240" w:lineRule="auto"/>
      </w:pPr>
      <w:r>
        <w:separator/>
      </w:r>
    </w:p>
  </w:endnote>
  <w:endnote w:type="continuationSeparator" w:id="0">
    <w:p w14:paraId="3AEEF2CF" w14:textId="77777777" w:rsidR="005622CA" w:rsidRDefault="005622CA" w:rsidP="0068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1CD6" w14:textId="77777777" w:rsidR="005622CA" w:rsidRDefault="005622CA" w:rsidP="006862BE">
      <w:pPr>
        <w:spacing w:after="0" w:line="240" w:lineRule="auto"/>
      </w:pPr>
      <w:r>
        <w:separator/>
      </w:r>
    </w:p>
  </w:footnote>
  <w:footnote w:type="continuationSeparator" w:id="0">
    <w:p w14:paraId="20A4958D" w14:textId="77777777" w:rsidR="005622CA" w:rsidRDefault="005622CA" w:rsidP="0068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09D"/>
    <w:multiLevelType w:val="hybridMultilevel"/>
    <w:tmpl w:val="9C84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D19"/>
    <w:multiLevelType w:val="hybridMultilevel"/>
    <w:tmpl w:val="3A38D7BE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AFF"/>
    <w:multiLevelType w:val="hybridMultilevel"/>
    <w:tmpl w:val="BAA6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A2E"/>
    <w:multiLevelType w:val="hybridMultilevel"/>
    <w:tmpl w:val="204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13DF"/>
    <w:multiLevelType w:val="hybridMultilevel"/>
    <w:tmpl w:val="295C08B2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58B"/>
    <w:multiLevelType w:val="hybridMultilevel"/>
    <w:tmpl w:val="420E7714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31D2"/>
    <w:multiLevelType w:val="hybridMultilevel"/>
    <w:tmpl w:val="E26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2148"/>
    <w:multiLevelType w:val="hybridMultilevel"/>
    <w:tmpl w:val="308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118FA"/>
    <w:multiLevelType w:val="hybridMultilevel"/>
    <w:tmpl w:val="D9A04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67741"/>
    <w:multiLevelType w:val="hybridMultilevel"/>
    <w:tmpl w:val="7D8E1C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29D1"/>
    <w:multiLevelType w:val="hybridMultilevel"/>
    <w:tmpl w:val="F67C7FC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7CD4"/>
    <w:multiLevelType w:val="hybridMultilevel"/>
    <w:tmpl w:val="0CC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3"/>
    <w:rsid w:val="000154D9"/>
    <w:rsid w:val="0003601B"/>
    <w:rsid w:val="000A0137"/>
    <w:rsid w:val="000B4FF4"/>
    <w:rsid w:val="000B594D"/>
    <w:rsid w:val="000E7EC3"/>
    <w:rsid w:val="00102F7C"/>
    <w:rsid w:val="00193C14"/>
    <w:rsid w:val="0019610E"/>
    <w:rsid w:val="001A552C"/>
    <w:rsid w:val="001D7684"/>
    <w:rsid w:val="002161E5"/>
    <w:rsid w:val="00217F3B"/>
    <w:rsid w:val="002A545B"/>
    <w:rsid w:val="002B43C1"/>
    <w:rsid w:val="002C6FD8"/>
    <w:rsid w:val="002D58D2"/>
    <w:rsid w:val="002E2CD5"/>
    <w:rsid w:val="003116B0"/>
    <w:rsid w:val="003569D8"/>
    <w:rsid w:val="00377068"/>
    <w:rsid w:val="00410D3A"/>
    <w:rsid w:val="00436939"/>
    <w:rsid w:val="004830AA"/>
    <w:rsid w:val="004863E8"/>
    <w:rsid w:val="004D1C19"/>
    <w:rsid w:val="004F78B3"/>
    <w:rsid w:val="00505529"/>
    <w:rsid w:val="005622CA"/>
    <w:rsid w:val="00563C16"/>
    <w:rsid w:val="005643A7"/>
    <w:rsid w:val="005662C2"/>
    <w:rsid w:val="005C3477"/>
    <w:rsid w:val="005E4BD3"/>
    <w:rsid w:val="006003ED"/>
    <w:rsid w:val="00625AF3"/>
    <w:rsid w:val="00631862"/>
    <w:rsid w:val="00631BEC"/>
    <w:rsid w:val="00664BB6"/>
    <w:rsid w:val="006832A3"/>
    <w:rsid w:val="006862BE"/>
    <w:rsid w:val="006A3ED8"/>
    <w:rsid w:val="006A4888"/>
    <w:rsid w:val="006C5C0F"/>
    <w:rsid w:val="006D139E"/>
    <w:rsid w:val="006E739F"/>
    <w:rsid w:val="006F1C31"/>
    <w:rsid w:val="00723DD8"/>
    <w:rsid w:val="00760F60"/>
    <w:rsid w:val="007A4869"/>
    <w:rsid w:val="00804769"/>
    <w:rsid w:val="00832867"/>
    <w:rsid w:val="00840B57"/>
    <w:rsid w:val="00840F69"/>
    <w:rsid w:val="008C68C9"/>
    <w:rsid w:val="008E6637"/>
    <w:rsid w:val="00910BF9"/>
    <w:rsid w:val="009469D9"/>
    <w:rsid w:val="00952C8B"/>
    <w:rsid w:val="00974D5D"/>
    <w:rsid w:val="009824B6"/>
    <w:rsid w:val="00A02F0F"/>
    <w:rsid w:val="00A16DA2"/>
    <w:rsid w:val="00A25E06"/>
    <w:rsid w:val="00A26E62"/>
    <w:rsid w:val="00A803CD"/>
    <w:rsid w:val="00A86BE0"/>
    <w:rsid w:val="00AE35A0"/>
    <w:rsid w:val="00B870BC"/>
    <w:rsid w:val="00BB0510"/>
    <w:rsid w:val="00BC77B5"/>
    <w:rsid w:val="00BD7021"/>
    <w:rsid w:val="00BE65C5"/>
    <w:rsid w:val="00CA3EE4"/>
    <w:rsid w:val="00CA737F"/>
    <w:rsid w:val="00CB6D03"/>
    <w:rsid w:val="00D03396"/>
    <w:rsid w:val="00D74DEB"/>
    <w:rsid w:val="00DB4F23"/>
    <w:rsid w:val="00DD49CF"/>
    <w:rsid w:val="00E11D6E"/>
    <w:rsid w:val="00E21881"/>
    <w:rsid w:val="00E31A2B"/>
    <w:rsid w:val="00E80ACD"/>
    <w:rsid w:val="00EC4804"/>
    <w:rsid w:val="00EC54A5"/>
    <w:rsid w:val="00F32307"/>
    <w:rsid w:val="00FB1D59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3887"/>
  <w15:docId w15:val="{A96AC93F-22C9-4ADF-8A5B-1ED5E40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E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E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E7E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4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BE"/>
  </w:style>
  <w:style w:type="paragraph" w:styleId="Footer">
    <w:name w:val="footer"/>
    <w:basedOn w:val="Normal"/>
    <w:link w:val="Foot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E"/>
  </w:style>
  <w:style w:type="character" w:styleId="CommentReference">
    <w:name w:val="annotation reference"/>
    <w:basedOn w:val="DefaultParagraphFont"/>
    <w:uiPriority w:val="99"/>
    <w:semiHidden/>
    <w:unhideWhenUsed/>
    <w:rsid w:val="006D1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Borschewski, Kerrin</dc:creator>
  <cp:lastModifiedBy>sanda ionescu</cp:lastModifiedBy>
  <cp:revision>23</cp:revision>
  <dcterms:created xsi:type="dcterms:W3CDTF">2016-10-27T09:22:00Z</dcterms:created>
  <dcterms:modified xsi:type="dcterms:W3CDTF">2016-10-27T18:01:00Z</dcterms:modified>
</cp:coreProperties>
</file>