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57D272" w14:textId="2C52C791" w:rsidR="00FB7075" w:rsidRDefault="00FB7075" w:rsidP="00FB7075">
      <w:pPr>
        <w:pStyle w:val="Heading1"/>
      </w:pPr>
      <w:r>
        <w:t>Minneapolis Sprint, 25-30 May 2014</w:t>
      </w:r>
    </w:p>
    <w:p w14:paraId="74CE6056" w14:textId="7305FD85" w:rsidR="00FB7075" w:rsidRPr="00FB7075" w:rsidRDefault="00FB7075" w:rsidP="00FB7075">
      <w:pPr>
        <w:pStyle w:val="Heading1"/>
        <w:rPr>
          <w:rStyle w:val="Emphasis"/>
          <w:sz w:val="28"/>
          <w:szCs w:val="28"/>
        </w:rPr>
      </w:pPr>
      <w:r>
        <w:rPr>
          <w:rStyle w:val="Emphasis"/>
          <w:sz w:val="28"/>
          <w:szCs w:val="28"/>
        </w:rPr>
        <w:t>Hosted by the Minnesota Population Center, University of Minnesota</w:t>
      </w:r>
      <w:bookmarkStart w:id="0" w:name="_GoBack"/>
      <w:bookmarkEnd w:id="0"/>
    </w:p>
    <w:p w14:paraId="30315640" w14:textId="77777777" w:rsidR="00FB7075" w:rsidRDefault="00FB7075">
      <w:pPr>
        <w:rPr>
          <w:rFonts w:asciiTheme="majorHAnsi" w:hAnsiTheme="majorHAnsi"/>
          <w:b/>
          <w:sz w:val="28"/>
          <w:szCs w:val="28"/>
        </w:rPr>
      </w:pPr>
    </w:p>
    <w:p w14:paraId="5995D3CD" w14:textId="52D45A4B" w:rsidR="00FB7075" w:rsidRDefault="00FB7075">
      <w:pPr>
        <w:rPr>
          <w:rFonts w:asciiTheme="majorHAnsi" w:hAnsiTheme="majorHAnsi"/>
          <w:b/>
          <w:sz w:val="28"/>
          <w:szCs w:val="28"/>
        </w:rPr>
      </w:pPr>
      <w:r>
        <w:rPr>
          <w:rFonts w:asciiTheme="majorHAnsi" w:hAnsiTheme="majorHAnsi"/>
          <w:b/>
          <w:sz w:val="28"/>
          <w:szCs w:val="28"/>
        </w:rPr>
        <w:t>PARTICIPANTS</w:t>
      </w:r>
    </w:p>
    <w:p w14:paraId="2CA6A2CA" w14:textId="77777777" w:rsidR="00FB7075" w:rsidRPr="00FB7075" w:rsidRDefault="00FB7075" w:rsidP="00FB7075">
      <w:r w:rsidRPr="00FB7075">
        <w:t>Anita Rocha, University of Washington</w:t>
      </w:r>
    </w:p>
    <w:p w14:paraId="0FBFFD45" w14:textId="77777777" w:rsidR="00FB7075" w:rsidRPr="00FB7075" w:rsidRDefault="00FB7075" w:rsidP="00FB7075">
      <w:proofErr w:type="spellStart"/>
      <w:r w:rsidRPr="00FB7075">
        <w:t>Arofan</w:t>
      </w:r>
      <w:proofErr w:type="spellEnd"/>
      <w:r w:rsidRPr="00FB7075">
        <w:t xml:space="preserve"> Gregory, Open Data Foundation</w:t>
      </w:r>
    </w:p>
    <w:p w14:paraId="53640A65" w14:textId="77777777" w:rsidR="00FB7075" w:rsidRPr="00FB7075" w:rsidRDefault="00FB7075" w:rsidP="00FB7075">
      <w:r w:rsidRPr="00FB7075">
        <w:t xml:space="preserve">Barry </w:t>
      </w:r>
      <w:proofErr w:type="spellStart"/>
      <w:r w:rsidRPr="00FB7075">
        <w:t>Radler</w:t>
      </w:r>
      <w:proofErr w:type="spellEnd"/>
      <w:r w:rsidRPr="00FB7075">
        <w:t>, MIDUS - University of Wisconsin-Madison</w:t>
      </w:r>
    </w:p>
    <w:p w14:paraId="3FEFA5B9" w14:textId="77777777" w:rsidR="00FB7075" w:rsidRPr="00FB7075" w:rsidRDefault="00FB7075" w:rsidP="00FB7075">
      <w:r w:rsidRPr="00FB7075">
        <w:t xml:space="preserve">Dan Smith, </w:t>
      </w:r>
      <w:proofErr w:type="spellStart"/>
      <w:r w:rsidRPr="00FB7075">
        <w:t>Colectica</w:t>
      </w:r>
      <w:proofErr w:type="spellEnd"/>
    </w:p>
    <w:p w14:paraId="67B58CA9" w14:textId="77777777" w:rsidR="00FB7075" w:rsidRPr="00FB7075" w:rsidRDefault="00FB7075" w:rsidP="00FB7075">
      <w:r w:rsidRPr="00FB7075">
        <w:t>Daniel Gillman, U.S. Bureau of Labor Statistics</w:t>
      </w:r>
    </w:p>
    <w:p w14:paraId="3AE22329" w14:textId="77777777" w:rsidR="00FB7075" w:rsidRPr="00FB7075" w:rsidRDefault="00FB7075" w:rsidP="00FB7075">
      <w:r w:rsidRPr="00FB7075">
        <w:t xml:space="preserve">Flavio </w:t>
      </w:r>
      <w:proofErr w:type="spellStart"/>
      <w:r w:rsidRPr="00FB7075">
        <w:t>Rizzolo</w:t>
      </w:r>
      <w:proofErr w:type="spellEnd"/>
      <w:r w:rsidRPr="00FB7075">
        <w:t>, Statistics Canada</w:t>
      </w:r>
    </w:p>
    <w:p w14:paraId="106BA7BA" w14:textId="77777777" w:rsidR="00FB7075" w:rsidRPr="00FB7075" w:rsidRDefault="00FB7075" w:rsidP="00FB7075">
      <w:r w:rsidRPr="00FB7075">
        <w:t>Jay Greenfield, Booz Allan Hamilton (BAH)</w:t>
      </w:r>
    </w:p>
    <w:p w14:paraId="0D0E3728" w14:textId="77777777" w:rsidR="00FB7075" w:rsidRPr="00FB7075" w:rsidRDefault="00FB7075" w:rsidP="00FB7075">
      <w:r w:rsidRPr="00FB7075">
        <w:t xml:space="preserve">Jeremy Iverson, </w:t>
      </w:r>
      <w:proofErr w:type="spellStart"/>
      <w:r w:rsidRPr="00FB7075">
        <w:t>Colectica</w:t>
      </w:r>
      <w:proofErr w:type="spellEnd"/>
    </w:p>
    <w:p w14:paraId="7566AFED" w14:textId="77777777" w:rsidR="00FB7075" w:rsidRPr="00FB7075" w:rsidRDefault="00FB7075" w:rsidP="00FB7075">
      <w:r w:rsidRPr="00FB7075">
        <w:t xml:space="preserve">Joachim </w:t>
      </w:r>
      <w:proofErr w:type="spellStart"/>
      <w:r w:rsidRPr="00FB7075">
        <w:t>Wackerow</w:t>
      </w:r>
      <w:proofErr w:type="spellEnd"/>
      <w:r w:rsidRPr="00FB7075">
        <w:t>, GESIS - Leibniz Institute for the Social Sciences</w:t>
      </w:r>
    </w:p>
    <w:p w14:paraId="7F78125A" w14:textId="77777777" w:rsidR="00FB7075" w:rsidRPr="00FB7075" w:rsidRDefault="00FB7075" w:rsidP="00FB7075">
      <w:r w:rsidRPr="00FB7075">
        <w:t xml:space="preserve">Johan </w:t>
      </w:r>
      <w:proofErr w:type="spellStart"/>
      <w:r w:rsidRPr="00FB7075">
        <w:t>Fihn</w:t>
      </w:r>
      <w:proofErr w:type="spellEnd"/>
      <w:r w:rsidRPr="00FB7075">
        <w:t>, Swedish National Data Archive (SND)</w:t>
      </w:r>
    </w:p>
    <w:p w14:paraId="3C64FF41" w14:textId="77777777" w:rsidR="00FB7075" w:rsidRPr="00FB7075" w:rsidRDefault="00FB7075" w:rsidP="00FB7075">
      <w:r w:rsidRPr="00FB7075">
        <w:t xml:space="preserve">Johanna </w:t>
      </w:r>
      <w:proofErr w:type="spellStart"/>
      <w:r w:rsidRPr="00FB7075">
        <w:t>Vompras</w:t>
      </w:r>
      <w:proofErr w:type="spellEnd"/>
      <w:r w:rsidRPr="00FB7075">
        <w:t>, University Library Bielefeld</w:t>
      </w:r>
    </w:p>
    <w:p w14:paraId="09A1447F" w14:textId="77777777" w:rsidR="00FB7075" w:rsidRPr="00FB7075" w:rsidRDefault="00FB7075" w:rsidP="00FB7075">
      <w:r w:rsidRPr="00FB7075">
        <w:t>Larry Hoyle, University of Kansas</w:t>
      </w:r>
    </w:p>
    <w:p w14:paraId="0ACD747D" w14:textId="77777777" w:rsidR="00FB7075" w:rsidRPr="00FB7075" w:rsidRDefault="00FB7075" w:rsidP="00FB7075">
      <w:r w:rsidRPr="00FB7075">
        <w:t xml:space="preserve">Marcel Hebing, German Socio-Economic Panel Study (SOEP), German Institute for </w:t>
      </w:r>
      <w:proofErr w:type="spellStart"/>
      <w:r w:rsidRPr="00FB7075">
        <w:t>Econmic</w:t>
      </w:r>
      <w:proofErr w:type="spellEnd"/>
      <w:r w:rsidRPr="00FB7075">
        <w:t xml:space="preserve"> Research</w:t>
      </w:r>
    </w:p>
    <w:p w14:paraId="06FA834E" w14:textId="77777777" w:rsidR="00FB7075" w:rsidRPr="00FB7075" w:rsidRDefault="00FB7075" w:rsidP="00FB7075">
      <w:r w:rsidRPr="00FB7075">
        <w:t>Michelle Edwards, CEISER</w:t>
      </w:r>
    </w:p>
    <w:p w14:paraId="538BFB09" w14:textId="77777777" w:rsidR="00FB7075" w:rsidRPr="00FB7075" w:rsidRDefault="00FB7075" w:rsidP="00FB7075">
      <w:r w:rsidRPr="00FB7075">
        <w:t xml:space="preserve">Oliver </w:t>
      </w:r>
      <w:proofErr w:type="spellStart"/>
      <w:r w:rsidRPr="00FB7075">
        <w:t>Hopt</w:t>
      </w:r>
      <w:proofErr w:type="spellEnd"/>
      <w:r w:rsidRPr="00FB7075">
        <w:t>, GESIS - Leibniz Institute for the Social Sciences</w:t>
      </w:r>
    </w:p>
    <w:p w14:paraId="3C2A6ED9" w14:textId="77777777" w:rsidR="00FB7075" w:rsidRPr="00FB7075" w:rsidRDefault="00FB7075" w:rsidP="00FB7075">
      <w:proofErr w:type="spellStart"/>
      <w:r w:rsidRPr="00FB7075">
        <w:t>Olof</w:t>
      </w:r>
      <w:proofErr w:type="spellEnd"/>
      <w:r w:rsidRPr="00FB7075">
        <w:t xml:space="preserve"> Olsson, Swedish National Data Archive (SND)</w:t>
      </w:r>
    </w:p>
    <w:p w14:paraId="42EB47DC" w14:textId="77777777" w:rsidR="00FB7075" w:rsidRPr="00FB7075" w:rsidRDefault="00FB7075" w:rsidP="00FB7075">
      <w:r w:rsidRPr="00FB7075">
        <w:t>Simon Lloyd, Australian Bureau of Statistics</w:t>
      </w:r>
    </w:p>
    <w:p w14:paraId="57309245" w14:textId="77777777" w:rsidR="00FB7075" w:rsidRPr="00FB7075" w:rsidRDefault="00FB7075" w:rsidP="00FB7075">
      <w:r w:rsidRPr="00FB7075">
        <w:t xml:space="preserve">Steve </w:t>
      </w:r>
      <w:proofErr w:type="spellStart"/>
      <w:r w:rsidRPr="00FB7075">
        <w:t>McEachern</w:t>
      </w:r>
      <w:proofErr w:type="spellEnd"/>
      <w:r w:rsidRPr="00FB7075">
        <w:t>, Australian Data Archive at ANU</w:t>
      </w:r>
    </w:p>
    <w:p w14:paraId="7D68489D" w14:textId="77777777" w:rsidR="00FB7075" w:rsidRPr="00FB7075" w:rsidRDefault="00FB7075" w:rsidP="00FB7075">
      <w:r w:rsidRPr="00FB7075">
        <w:t>Wendy Thomas, Minnesota Population Center (MPC)</w:t>
      </w:r>
    </w:p>
    <w:p w14:paraId="63EB3EC8" w14:textId="24B6B04A" w:rsidR="00FB7075" w:rsidRDefault="00FB7075" w:rsidP="00FB7075">
      <w:r w:rsidRPr="00FB7075">
        <w:t xml:space="preserve">Anders </w:t>
      </w:r>
      <w:proofErr w:type="spellStart"/>
      <w:r w:rsidRPr="00FB7075">
        <w:t>Swendsrud</w:t>
      </w:r>
      <w:proofErr w:type="spellEnd"/>
      <w:r w:rsidRPr="00FB7075">
        <w:t>, Minnesota Population Center (MPC)</w:t>
      </w:r>
    </w:p>
    <w:p w14:paraId="17DB8A5D" w14:textId="77777777" w:rsidR="00FB7075" w:rsidRPr="00FB7075" w:rsidRDefault="00FB7075" w:rsidP="00FB7075"/>
    <w:p w14:paraId="7E594743" w14:textId="60F1D98D" w:rsidR="000311B1" w:rsidRPr="00AE272B" w:rsidRDefault="000311B1">
      <w:pPr>
        <w:rPr>
          <w:rFonts w:asciiTheme="majorHAnsi" w:hAnsiTheme="majorHAnsi"/>
          <w:b/>
          <w:sz w:val="28"/>
          <w:szCs w:val="28"/>
        </w:rPr>
      </w:pPr>
      <w:r w:rsidRPr="00AE272B">
        <w:rPr>
          <w:rFonts w:asciiTheme="majorHAnsi" w:hAnsiTheme="majorHAnsi"/>
          <w:b/>
          <w:sz w:val="28"/>
          <w:szCs w:val="28"/>
        </w:rPr>
        <w:t>METHODOLOGY</w:t>
      </w:r>
      <w:r w:rsidR="00700FCF" w:rsidRPr="00AE272B">
        <w:rPr>
          <w:rFonts w:asciiTheme="majorHAnsi" w:hAnsiTheme="majorHAnsi"/>
          <w:b/>
          <w:sz w:val="28"/>
          <w:szCs w:val="28"/>
        </w:rPr>
        <w:t xml:space="preserve"> SUMMARY</w:t>
      </w:r>
    </w:p>
    <w:p w14:paraId="420FE042" w14:textId="77777777" w:rsidR="000311B1" w:rsidRPr="009C58EA" w:rsidRDefault="000311B1"/>
    <w:p w14:paraId="761B14D2" w14:textId="77777777" w:rsidR="000311B1" w:rsidRPr="009C58EA" w:rsidRDefault="000311B1" w:rsidP="000311B1">
      <w:r w:rsidRPr="009C58EA">
        <w:t xml:space="preserve">Reviewing the model created in </w:t>
      </w:r>
      <w:proofErr w:type="spellStart"/>
      <w:r w:rsidRPr="009C58EA">
        <w:t>Dagstuhl</w:t>
      </w:r>
      <w:proofErr w:type="spellEnd"/>
      <w:r w:rsidRPr="009C58EA">
        <w:t xml:space="preserve">, we defined ‘x’ in the model as the outcome of a process. Using case studies for weighting, coding, sampling, harmonization, and </w:t>
      </w:r>
      <w:proofErr w:type="spellStart"/>
      <w:r w:rsidRPr="009C58EA">
        <w:t>confidentialization</w:t>
      </w:r>
      <w:proofErr w:type="spellEnd"/>
      <w:r w:rsidRPr="009C58EA">
        <w:t>, we examined whether we could document those methodologies with the general model. We determined that ‘design’ still needs to be defined more explicitly. While we recognize that ‘process’ represents the process model, we modified the model to provide the option of expanding the process for any number of process steps. ‘Design’ will now be an extension point allowing users to extend customized designs. We recognized the need for adding ‘other material’ and ‘citation’ to the model. In the future, we recognize the possibility that the extension point will include models for sampling, weighting, and sub-models previously developed by the SDI group such as those for para-data and questionnaire instrument.</w:t>
      </w:r>
    </w:p>
    <w:p w14:paraId="07FABC1F" w14:textId="77777777" w:rsidR="000311B1" w:rsidRPr="00700FCF" w:rsidRDefault="000311B1">
      <w:pPr>
        <w:rPr>
          <w:rFonts w:asciiTheme="majorHAnsi" w:hAnsiTheme="majorHAnsi"/>
          <w:sz w:val="28"/>
          <w:szCs w:val="28"/>
        </w:rPr>
      </w:pPr>
    </w:p>
    <w:p w14:paraId="390FA03E" w14:textId="7EC2BC3C" w:rsidR="000311B1" w:rsidRPr="00AE272B" w:rsidRDefault="000311B1" w:rsidP="000311B1">
      <w:pPr>
        <w:rPr>
          <w:rFonts w:asciiTheme="majorHAnsi" w:hAnsiTheme="majorHAnsi"/>
          <w:b/>
          <w:sz w:val="28"/>
          <w:szCs w:val="28"/>
        </w:rPr>
      </w:pPr>
      <w:r w:rsidRPr="00AE272B">
        <w:rPr>
          <w:rFonts w:asciiTheme="majorHAnsi" w:hAnsiTheme="majorHAnsi"/>
          <w:b/>
          <w:sz w:val="28"/>
          <w:szCs w:val="28"/>
        </w:rPr>
        <w:t>PRODUCTION TEAM</w:t>
      </w:r>
      <w:r w:rsidR="00700FCF" w:rsidRPr="00AE272B">
        <w:rPr>
          <w:rFonts w:asciiTheme="majorHAnsi" w:hAnsiTheme="majorHAnsi"/>
          <w:b/>
          <w:sz w:val="28"/>
          <w:szCs w:val="28"/>
        </w:rPr>
        <w:t xml:space="preserve"> SUMMARY</w:t>
      </w:r>
    </w:p>
    <w:p w14:paraId="27834018" w14:textId="77777777" w:rsidR="000311B1" w:rsidRPr="009C58EA" w:rsidRDefault="000311B1" w:rsidP="000311B1"/>
    <w:p w14:paraId="713E9CD3" w14:textId="77777777" w:rsidR="000311B1" w:rsidRPr="009C58EA" w:rsidRDefault="000311B1" w:rsidP="000311B1">
      <w:r w:rsidRPr="009C58EA">
        <w:t>The Production Framework Team worked this week with the Modeling Team to address several important issues. The Drupal Development team worked separately on resolving open issues, and will report separately. The areas of significant progress were first, the clarification and improvement of the transformations for producing syntax bindings, and second, the design of the XML binding itself.</w:t>
      </w:r>
    </w:p>
    <w:p w14:paraId="0A134F21" w14:textId="77777777" w:rsidR="000311B1" w:rsidRPr="009C58EA" w:rsidRDefault="000311B1" w:rsidP="000311B1"/>
    <w:p w14:paraId="21CF5DDC" w14:textId="77777777" w:rsidR="000311B1" w:rsidRPr="009C58EA" w:rsidRDefault="000311B1" w:rsidP="000311B1">
      <w:r w:rsidRPr="009C58EA">
        <w:t xml:space="preserve">Improvements to the process of creating bindings from the model included those to the documentation and specification of rules in a human-readable form, and the introduction of a platform-specific model generated from the conceptual model. This simplifies the syntax binding, and makes the entire process more transparent. The design of the XML binding and how the </w:t>
      </w:r>
      <w:proofErr w:type="gramStart"/>
      <w:r w:rsidRPr="009C58EA">
        <w:t>use of XML schema were</w:t>
      </w:r>
      <w:proofErr w:type="gramEnd"/>
      <w:r w:rsidRPr="009C58EA">
        <w:t xml:space="preserve"> examined in light of emerging developer requirements. The resulting proposed solution addresses several compromises in the earlier design. These allow for a "have your cake and eat it too" scenario, in which different competing requirements can be met simultaneously. The XML schemas will support implementing single views, implementation of the full library, and even the creation of interoperable custom views, easily created by users.</w:t>
      </w:r>
    </w:p>
    <w:p w14:paraId="2B509598" w14:textId="77777777" w:rsidR="000311B1" w:rsidRPr="009C58EA" w:rsidRDefault="000311B1" w:rsidP="000311B1"/>
    <w:p w14:paraId="4D87A56F" w14:textId="77777777" w:rsidR="000311B1" w:rsidRPr="009C58EA" w:rsidRDefault="000311B1" w:rsidP="000311B1">
      <w:r w:rsidRPr="009C58EA">
        <w:t>Remaining major areas of discussion include the completion of the discussion around versioning, in light of progress made in the area of the binding process and the XML design.</w:t>
      </w:r>
    </w:p>
    <w:p w14:paraId="67E27C85" w14:textId="77777777" w:rsidR="009C58EA" w:rsidRPr="00700FCF" w:rsidRDefault="009C58EA" w:rsidP="000311B1">
      <w:pPr>
        <w:rPr>
          <w:rFonts w:asciiTheme="majorHAnsi" w:hAnsiTheme="majorHAnsi"/>
          <w:sz w:val="28"/>
          <w:szCs w:val="28"/>
        </w:rPr>
      </w:pPr>
    </w:p>
    <w:p w14:paraId="76CFFB6A" w14:textId="42C50882" w:rsidR="009C58EA" w:rsidRPr="00AE272B" w:rsidRDefault="009C58EA" w:rsidP="000311B1">
      <w:pPr>
        <w:rPr>
          <w:rFonts w:asciiTheme="majorHAnsi" w:hAnsiTheme="majorHAnsi"/>
          <w:b/>
          <w:sz w:val="28"/>
          <w:szCs w:val="28"/>
        </w:rPr>
      </w:pPr>
      <w:r w:rsidRPr="00AE272B">
        <w:rPr>
          <w:rFonts w:asciiTheme="majorHAnsi" w:hAnsiTheme="majorHAnsi"/>
          <w:b/>
          <w:sz w:val="28"/>
          <w:szCs w:val="28"/>
        </w:rPr>
        <w:t>DATA DESCRIPTION</w:t>
      </w:r>
      <w:r w:rsidR="00700FCF" w:rsidRPr="00AE272B">
        <w:rPr>
          <w:rFonts w:asciiTheme="majorHAnsi" w:hAnsiTheme="majorHAnsi"/>
          <w:b/>
          <w:sz w:val="28"/>
          <w:szCs w:val="28"/>
        </w:rPr>
        <w:t xml:space="preserve"> SUMMARY</w:t>
      </w:r>
    </w:p>
    <w:p w14:paraId="23ED1070" w14:textId="77777777" w:rsidR="009C58EA" w:rsidRPr="009C58EA" w:rsidRDefault="009C58EA" w:rsidP="000311B1"/>
    <w:p w14:paraId="589C6723" w14:textId="77777777" w:rsidR="009C58EA" w:rsidRPr="009C58EA" w:rsidRDefault="009C58EA" w:rsidP="009C58EA">
      <w:r w:rsidRPr="009C58EA">
        <w:t>Goal for Sprint: To be able to describe a CSV file by its structure.</w:t>
      </w:r>
    </w:p>
    <w:p w14:paraId="032D8A60" w14:textId="6B7BB311" w:rsidR="009C58EA" w:rsidRPr="009C58EA" w:rsidRDefault="009C58EA" w:rsidP="009C58EA">
      <w:r w:rsidRPr="009C58EA">
        <w:t xml:space="preserve">We came up with a generic model (picture of which is in the minutes) dividing into logical record and physical structure. We discussed whether the generic model was appropriate for 1) a CSV file and 2) an aggregate data (n-cube). We started with datum, but we took advantage of the work already done to describe datum. We came up with original definitions for record, record set, and data store, but those were revised on Friday morning after further discussion. By Friday morning, we created a new object called datum </w:t>
      </w:r>
      <w:r w:rsidR="00BC46F6">
        <w:t xml:space="preserve">structure </w:t>
      </w:r>
      <w:r w:rsidRPr="009C58EA">
        <w:t>which is made up of the key, event, value, variable, and universe.</w:t>
      </w:r>
    </w:p>
    <w:p w14:paraId="0522447E" w14:textId="77777777" w:rsidR="009C58EA" w:rsidRPr="009C58EA" w:rsidRDefault="009C58EA" w:rsidP="009C58EA">
      <w:r w:rsidRPr="009C58EA">
        <w:t>Definitions:</w:t>
      </w:r>
    </w:p>
    <w:p w14:paraId="0EAA516C" w14:textId="77777777" w:rsidR="009C58EA" w:rsidRPr="009C58EA" w:rsidRDefault="009C58EA" w:rsidP="009C58EA">
      <w:r w:rsidRPr="009C58EA">
        <w:t>A record is an ordered set of tuples, all of the same key and universe.</w:t>
      </w:r>
    </w:p>
    <w:p w14:paraId="370256D2" w14:textId="77777777" w:rsidR="009C58EA" w:rsidRPr="009C58EA" w:rsidRDefault="009C58EA" w:rsidP="009C58EA">
      <w:r w:rsidRPr="009C58EA">
        <w:t>A record set is a set of records that all share the same universe.</w:t>
      </w:r>
    </w:p>
    <w:p w14:paraId="6FC98287" w14:textId="77777777" w:rsidR="009C58EA" w:rsidRPr="009C58EA" w:rsidRDefault="009C58EA" w:rsidP="009C58EA">
      <w:r w:rsidRPr="009C58EA">
        <w:t>A cell in a cube is a set of tuples all with the same key, event, and universe.</w:t>
      </w:r>
    </w:p>
    <w:p w14:paraId="20A15B19" w14:textId="77777777" w:rsidR="009C58EA" w:rsidRPr="009C58EA" w:rsidRDefault="009C58EA" w:rsidP="009C58EA">
      <w:r w:rsidRPr="009C58EA">
        <w:t>Questions or observations for future discussion:</w:t>
      </w:r>
    </w:p>
    <w:p w14:paraId="693090D7" w14:textId="77777777" w:rsidR="009C58EA" w:rsidRPr="009C58EA" w:rsidRDefault="009C58EA" w:rsidP="009C58EA">
      <w:pPr>
        <w:pStyle w:val="ListParagraph"/>
        <w:numPr>
          <w:ilvl w:val="0"/>
          <w:numId w:val="4"/>
        </w:numPr>
        <w:spacing w:line="259" w:lineRule="auto"/>
      </w:pPr>
      <w:r w:rsidRPr="009C58EA">
        <w:t>Does our definition of a record fit all possible use cases? For example, does it apply when one record is equal to an array of n-cubes?</w:t>
      </w:r>
    </w:p>
    <w:p w14:paraId="0731823E" w14:textId="77777777" w:rsidR="009C58EA" w:rsidRPr="009C58EA" w:rsidRDefault="009C58EA" w:rsidP="009C58EA">
      <w:pPr>
        <w:pStyle w:val="ListParagraph"/>
        <w:numPr>
          <w:ilvl w:val="0"/>
          <w:numId w:val="4"/>
        </w:numPr>
        <w:spacing w:line="259" w:lineRule="auto"/>
      </w:pPr>
      <w:r w:rsidRPr="009C58EA">
        <w:t>We need a clearer definition of event.</w:t>
      </w:r>
    </w:p>
    <w:p w14:paraId="115E3ADA" w14:textId="77777777" w:rsidR="009C58EA" w:rsidRPr="009C58EA" w:rsidRDefault="009C58EA" w:rsidP="009C58EA">
      <w:pPr>
        <w:pStyle w:val="ListParagraph"/>
        <w:numPr>
          <w:ilvl w:val="0"/>
          <w:numId w:val="4"/>
        </w:numPr>
        <w:spacing w:line="259" w:lineRule="auto"/>
      </w:pPr>
      <w:r w:rsidRPr="009C58EA">
        <w:t>Can we fit para-data in our general model?</w:t>
      </w:r>
    </w:p>
    <w:p w14:paraId="670464C1" w14:textId="77777777" w:rsidR="009C58EA" w:rsidRDefault="009C58EA" w:rsidP="000311B1"/>
    <w:p w14:paraId="71E3BB86" w14:textId="1D976BE5" w:rsidR="00171413" w:rsidRPr="00AE272B" w:rsidRDefault="00171413" w:rsidP="00171413">
      <w:pPr>
        <w:rPr>
          <w:rFonts w:asciiTheme="majorHAnsi" w:hAnsiTheme="majorHAnsi"/>
          <w:b/>
          <w:sz w:val="28"/>
          <w:szCs w:val="28"/>
        </w:rPr>
      </w:pPr>
      <w:r w:rsidRPr="00AE272B">
        <w:rPr>
          <w:rFonts w:asciiTheme="majorHAnsi" w:hAnsiTheme="majorHAnsi"/>
          <w:b/>
          <w:sz w:val="28"/>
          <w:szCs w:val="28"/>
        </w:rPr>
        <w:t>DRUPAL</w:t>
      </w:r>
      <w:r w:rsidR="00700FCF" w:rsidRPr="00AE272B">
        <w:rPr>
          <w:rFonts w:asciiTheme="majorHAnsi" w:hAnsiTheme="majorHAnsi"/>
          <w:b/>
          <w:sz w:val="28"/>
          <w:szCs w:val="28"/>
        </w:rPr>
        <w:t xml:space="preserve"> SUMMARY</w:t>
      </w:r>
    </w:p>
    <w:p w14:paraId="5512EA7C" w14:textId="51BA7D06" w:rsidR="00700FCF" w:rsidRPr="00700FCF" w:rsidRDefault="00700FCF" w:rsidP="00171413">
      <w:r>
        <w:t>New features</w:t>
      </w:r>
    </w:p>
    <w:p w14:paraId="489DE5FC" w14:textId="77777777" w:rsidR="00171413" w:rsidRPr="00171413" w:rsidRDefault="00171413" w:rsidP="00171413">
      <w:pPr>
        <w:numPr>
          <w:ilvl w:val="0"/>
          <w:numId w:val="5"/>
        </w:numPr>
        <w:textAlignment w:val="baseline"/>
        <w:rPr>
          <w:rFonts w:cs="Arial"/>
          <w:color w:val="000000"/>
        </w:rPr>
      </w:pPr>
      <w:r w:rsidRPr="00171413">
        <w:rPr>
          <w:rFonts w:cs="Arial"/>
          <w:color w:val="000000"/>
        </w:rPr>
        <w:t>Graph improvements</w:t>
      </w:r>
    </w:p>
    <w:p w14:paraId="6C8CDA5F" w14:textId="77777777" w:rsidR="00171413" w:rsidRPr="00171413" w:rsidRDefault="00171413" w:rsidP="00171413">
      <w:pPr>
        <w:numPr>
          <w:ilvl w:val="0"/>
          <w:numId w:val="5"/>
        </w:numPr>
        <w:textAlignment w:val="baseline"/>
        <w:rPr>
          <w:rFonts w:cs="Arial"/>
          <w:color w:val="000000"/>
        </w:rPr>
      </w:pPr>
      <w:r w:rsidRPr="00171413">
        <w:rPr>
          <w:rFonts w:cs="Arial"/>
          <w:color w:val="000000"/>
        </w:rPr>
        <w:lastRenderedPageBreak/>
        <w:t xml:space="preserve">Mappings between objects in model and 3.2/GSIM more visible and added to </w:t>
      </w:r>
      <w:proofErr w:type="spellStart"/>
      <w:r w:rsidRPr="00171413">
        <w:rPr>
          <w:rFonts w:cs="Arial"/>
          <w:color w:val="000000"/>
        </w:rPr>
        <w:t>Docbook</w:t>
      </w:r>
      <w:proofErr w:type="spellEnd"/>
      <w:r w:rsidRPr="00171413">
        <w:rPr>
          <w:rFonts w:cs="Arial"/>
          <w:color w:val="000000"/>
        </w:rPr>
        <w:t xml:space="preserve"> documentation</w:t>
      </w:r>
    </w:p>
    <w:p w14:paraId="72A268F1" w14:textId="77777777" w:rsidR="00171413" w:rsidRPr="00171413" w:rsidRDefault="00171413" w:rsidP="00171413">
      <w:pPr>
        <w:numPr>
          <w:ilvl w:val="0"/>
          <w:numId w:val="5"/>
        </w:numPr>
        <w:textAlignment w:val="baseline"/>
        <w:rPr>
          <w:rFonts w:cs="Arial"/>
          <w:color w:val="000000"/>
        </w:rPr>
      </w:pPr>
      <w:r w:rsidRPr="00171413">
        <w:rPr>
          <w:rFonts w:cs="Arial"/>
          <w:color w:val="000000"/>
        </w:rPr>
        <w:t>Added inherited properties and relations to class pages</w:t>
      </w:r>
    </w:p>
    <w:p w14:paraId="5BA0DE42" w14:textId="77777777" w:rsidR="00171413" w:rsidRPr="00171413" w:rsidRDefault="00171413" w:rsidP="00171413">
      <w:pPr>
        <w:numPr>
          <w:ilvl w:val="0"/>
          <w:numId w:val="5"/>
        </w:numPr>
        <w:textAlignment w:val="baseline"/>
        <w:rPr>
          <w:rFonts w:cs="Arial"/>
          <w:color w:val="000000"/>
        </w:rPr>
      </w:pPr>
      <w:r w:rsidRPr="00171413">
        <w:rPr>
          <w:rFonts w:cs="Arial"/>
          <w:color w:val="000000"/>
        </w:rPr>
        <w:t xml:space="preserve">Added a new content type to Drupal which is used to hold the content of the front page of </w:t>
      </w:r>
      <w:proofErr w:type="spellStart"/>
      <w:r w:rsidRPr="00171413">
        <w:rPr>
          <w:rFonts w:cs="Arial"/>
          <w:color w:val="000000"/>
        </w:rPr>
        <w:t>Docbook</w:t>
      </w:r>
      <w:proofErr w:type="spellEnd"/>
      <w:r w:rsidRPr="00171413">
        <w:rPr>
          <w:rFonts w:cs="Arial"/>
          <w:color w:val="000000"/>
        </w:rPr>
        <w:t xml:space="preserve"> documentation</w:t>
      </w:r>
    </w:p>
    <w:p w14:paraId="457B7BCB" w14:textId="77777777" w:rsidR="00171413" w:rsidRPr="00171413" w:rsidRDefault="00171413" w:rsidP="00171413">
      <w:pPr>
        <w:numPr>
          <w:ilvl w:val="0"/>
          <w:numId w:val="5"/>
        </w:numPr>
        <w:textAlignment w:val="baseline"/>
        <w:rPr>
          <w:rFonts w:cs="Arial"/>
          <w:color w:val="000000"/>
        </w:rPr>
      </w:pPr>
      <w:r w:rsidRPr="00171413">
        <w:rPr>
          <w:rFonts w:cs="Arial"/>
          <w:color w:val="000000"/>
        </w:rPr>
        <w:t xml:space="preserve">Various </w:t>
      </w:r>
      <w:proofErr w:type="spellStart"/>
      <w:r w:rsidRPr="00171413">
        <w:rPr>
          <w:rFonts w:cs="Arial"/>
          <w:color w:val="000000"/>
        </w:rPr>
        <w:t>Docbook</w:t>
      </w:r>
      <w:proofErr w:type="spellEnd"/>
      <w:r w:rsidRPr="00171413">
        <w:rPr>
          <w:rFonts w:cs="Arial"/>
          <w:color w:val="000000"/>
        </w:rPr>
        <w:t xml:space="preserve"> issues</w:t>
      </w:r>
    </w:p>
    <w:p w14:paraId="4838B791" w14:textId="131D67A4" w:rsidR="00171413" w:rsidRDefault="00171413" w:rsidP="00171413">
      <w:pPr>
        <w:numPr>
          <w:ilvl w:val="0"/>
          <w:numId w:val="5"/>
        </w:numPr>
        <w:textAlignment w:val="baseline"/>
        <w:rPr>
          <w:rFonts w:cs="Arial"/>
          <w:color w:val="000000"/>
        </w:rPr>
      </w:pPr>
      <w:r w:rsidRPr="00171413">
        <w:rPr>
          <w:rFonts w:cs="Arial"/>
          <w:color w:val="000000"/>
        </w:rPr>
        <w:t>Various bug fixes</w:t>
      </w:r>
    </w:p>
    <w:p w14:paraId="6A1DC1F0" w14:textId="409910DC" w:rsidR="00700FCF" w:rsidRPr="00700FCF" w:rsidRDefault="00700FCF" w:rsidP="00700FCF">
      <w:pPr>
        <w:textAlignment w:val="baseline"/>
        <w:rPr>
          <w:rFonts w:cs="Arial"/>
          <w:color w:val="000000"/>
        </w:rPr>
      </w:pPr>
      <w:r>
        <w:rPr>
          <w:rFonts w:cs="Arial"/>
          <w:color w:val="000000"/>
        </w:rPr>
        <w:t>Suggestion for documentation</w:t>
      </w:r>
    </w:p>
    <w:p w14:paraId="42E71968" w14:textId="77777777" w:rsidR="00171413" w:rsidRPr="00171413" w:rsidRDefault="00171413" w:rsidP="00171413">
      <w:pPr>
        <w:numPr>
          <w:ilvl w:val="0"/>
          <w:numId w:val="6"/>
        </w:numPr>
        <w:textAlignment w:val="baseline"/>
        <w:rPr>
          <w:rFonts w:cs="Arial"/>
          <w:color w:val="000000"/>
        </w:rPr>
      </w:pPr>
      <w:r w:rsidRPr="00171413">
        <w:rPr>
          <w:rFonts w:cs="Arial"/>
          <w:color w:val="000000"/>
        </w:rPr>
        <w:t xml:space="preserve">Use Sphinx as a complement to </w:t>
      </w:r>
      <w:proofErr w:type="spellStart"/>
      <w:r w:rsidRPr="00171413">
        <w:rPr>
          <w:rFonts w:cs="Arial"/>
          <w:color w:val="000000"/>
        </w:rPr>
        <w:t>Docbook</w:t>
      </w:r>
      <w:proofErr w:type="spellEnd"/>
      <w:r w:rsidRPr="00171413">
        <w:rPr>
          <w:rFonts w:cs="Arial"/>
          <w:color w:val="000000"/>
        </w:rPr>
        <w:t xml:space="preserve"> to produce better looking and easier </w:t>
      </w:r>
      <w:proofErr w:type="spellStart"/>
      <w:r w:rsidRPr="00171413">
        <w:rPr>
          <w:rFonts w:cs="Arial"/>
          <w:color w:val="000000"/>
        </w:rPr>
        <w:t>browsable</w:t>
      </w:r>
      <w:proofErr w:type="spellEnd"/>
      <w:r w:rsidRPr="00171413">
        <w:rPr>
          <w:rFonts w:cs="Arial"/>
          <w:color w:val="000000"/>
        </w:rPr>
        <w:t xml:space="preserve"> documentation</w:t>
      </w:r>
    </w:p>
    <w:p w14:paraId="36C67B8E" w14:textId="77777777" w:rsidR="00171413" w:rsidRDefault="00171413" w:rsidP="000311B1"/>
    <w:p w14:paraId="673D63C0" w14:textId="4B271768" w:rsidR="00453EC2" w:rsidRPr="00AE272B" w:rsidRDefault="000B0C33" w:rsidP="000311B1">
      <w:pPr>
        <w:rPr>
          <w:rFonts w:asciiTheme="majorHAnsi" w:hAnsiTheme="majorHAnsi"/>
          <w:b/>
          <w:sz w:val="28"/>
          <w:szCs w:val="28"/>
        </w:rPr>
      </w:pPr>
      <w:r w:rsidRPr="00AE272B">
        <w:rPr>
          <w:rFonts w:asciiTheme="majorHAnsi" w:hAnsiTheme="majorHAnsi"/>
          <w:b/>
          <w:sz w:val="28"/>
          <w:szCs w:val="28"/>
        </w:rPr>
        <w:t>CITATION SUMMARY</w:t>
      </w:r>
    </w:p>
    <w:p w14:paraId="0E127431" w14:textId="77777777" w:rsidR="000B0C33" w:rsidRPr="000B0C33" w:rsidRDefault="000B0C33" w:rsidP="000B0C33">
      <w:pPr>
        <w:spacing w:before="100" w:beforeAutospacing="1" w:after="100" w:afterAutospacing="1"/>
        <w:rPr>
          <w:rFonts w:cs="Times New Roman"/>
        </w:rPr>
      </w:pPr>
      <w:r w:rsidRPr="000B0C33">
        <w:rPr>
          <w:rFonts w:cs="Times New Roman"/>
        </w:rPr>
        <w:t> The Enhanced Citation model was presented in several venues and comments were considered in revising the model. This included:</w:t>
      </w:r>
    </w:p>
    <w:p w14:paraId="0D355B56" w14:textId="7500429B" w:rsidR="000B0C33" w:rsidRPr="000B0C33" w:rsidRDefault="000B0C33" w:rsidP="000B0C33">
      <w:pPr>
        <w:pStyle w:val="ListParagraph"/>
        <w:numPr>
          <w:ilvl w:val="0"/>
          <w:numId w:val="12"/>
        </w:numPr>
        <w:spacing w:before="100" w:beforeAutospacing="1" w:after="100" w:afterAutospacing="1"/>
        <w:rPr>
          <w:rFonts w:cs="Times New Roman"/>
        </w:rPr>
      </w:pPr>
      <w:r w:rsidRPr="000B0C33">
        <w:rPr>
          <w:rFonts w:eastAsia="Times New Roman" w:cs="Times New Roman"/>
        </w:rPr>
        <w:t>renaming a number of objects</w:t>
      </w:r>
    </w:p>
    <w:p w14:paraId="52FD98FB" w14:textId="77777777" w:rsidR="000B0C33" w:rsidRPr="000B0C33" w:rsidRDefault="000B0C33" w:rsidP="000B0C33">
      <w:pPr>
        <w:pStyle w:val="ListParagraph"/>
        <w:numPr>
          <w:ilvl w:val="0"/>
          <w:numId w:val="12"/>
        </w:numPr>
        <w:spacing w:before="100" w:beforeAutospacing="1" w:after="100" w:afterAutospacing="1"/>
        <w:rPr>
          <w:rFonts w:eastAsia="Times New Roman" w:cs="Times New Roman"/>
        </w:rPr>
      </w:pPr>
      <w:r w:rsidRPr="000B0C33">
        <w:rPr>
          <w:rFonts w:eastAsia="Times New Roman" w:cs="Times New Roman"/>
        </w:rPr>
        <w:t xml:space="preserve">using the revised model for </w:t>
      </w:r>
      <w:proofErr w:type="spellStart"/>
      <w:r w:rsidRPr="000B0C33">
        <w:rPr>
          <w:rFonts w:eastAsia="Times New Roman" w:cs="Times New Roman"/>
        </w:rPr>
        <w:t>OrderRelations</w:t>
      </w:r>
      <w:proofErr w:type="spellEnd"/>
    </w:p>
    <w:p w14:paraId="65E2B700" w14:textId="77777777" w:rsidR="000B0C33" w:rsidRPr="000B0C33" w:rsidRDefault="000B0C33" w:rsidP="000B0C33">
      <w:pPr>
        <w:pStyle w:val="ListParagraph"/>
        <w:numPr>
          <w:ilvl w:val="0"/>
          <w:numId w:val="12"/>
        </w:numPr>
        <w:spacing w:before="100" w:beforeAutospacing="1" w:after="100" w:afterAutospacing="1"/>
        <w:rPr>
          <w:rFonts w:eastAsia="Times New Roman" w:cs="Times New Roman"/>
        </w:rPr>
      </w:pPr>
      <w:r w:rsidRPr="000B0C33">
        <w:rPr>
          <w:rFonts w:eastAsia="Times New Roman" w:cs="Times New Roman"/>
        </w:rPr>
        <w:t xml:space="preserve">adding a </w:t>
      </w:r>
      <w:proofErr w:type="spellStart"/>
      <w:r w:rsidRPr="000B0C33">
        <w:rPr>
          <w:rFonts w:eastAsia="Times New Roman" w:cs="Times New Roman"/>
        </w:rPr>
        <w:t>hasConcept</w:t>
      </w:r>
      <w:proofErr w:type="spellEnd"/>
      <w:r w:rsidRPr="000B0C33">
        <w:rPr>
          <w:rFonts w:eastAsia="Times New Roman" w:cs="Times New Roman"/>
        </w:rPr>
        <w:t xml:space="preserve"> relationship to </w:t>
      </w:r>
      <w:proofErr w:type="spellStart"/>
      <w:r w:rsidRPr="000B0C33">
        <w:rPr>
          <w:rFonts w:eastAsia="Times New Roman" w:cs="Times New Roman"/>
        </w:rPr>
        <w:t>CustomItem</w:t>
      </w:r>
      <w:proofErr w:type="spellEnd"/>
    </w:p>
    <w:p w14:paraId="45936D0A" w14:textId="77777777" w:rsidR="000B0C33" w:rsidRPr="000B0C33" w:rsidRDefault="000B0C33" w:rsidP="000B0C33">
      <w:pPr>
        <w:pStyle w:val="ListParagraph"/>
        <w:numPr>
          <w:ilvl w:val="0"/>
          <w:numId w:val="12"/>
        </w:numPr>
        <w:spacing w:before="100" w:beforeAutospacing="1" w:after="100" w:afterAutospacing="1"/>
        <w:rPr>
          <w:rFonts w:eastAsia="Times New Roman" w:cs="Times New Roman"/>
        </w:rPr>
      </w:pPr>
      <w:r w:rsidRPr="000B0C33">
        <w:rPr>
          <w:rFonts w:eastAsia="Times New Roman" w:cs="Times New Roman"/>
        </w:rPr>
        <w:t xml:space="preserve">adding a key property to </w:t>
      </w:r>
      <w:proofErr w:type="spellStart"/>
      <w:r w:rsidRPr="000B0C33">
        <w:rPr>
          <w:rFonts w:eastAsia="Times New Roman" w:cs="Times New Roman"/>
        </w:rPr>
        <w:t>CustomItem</w:t>
      </w:r>
      <w:proofErr w:type="spellEnd"/>
    </w:p>
    <w:p w14:paraId="43CB0401" w14:textId="77777777" w:rsidR="000B0C33" w:rsidRPr="000B0C33" w:rsidRDefault="000B0C33" w:rsidP="000B0C33">
      <w:pPr>
        <w:pStyle w:val="ListParagraph"/>
        <w:numPr>
          <w:ilvl w:val="0"/>
          <w:numId w:val="12"/>
        </w:numPr>
        <w:spacing w:before="100" w:beforeAutospacing="1" w:after="100" w:afterAutospacing="1"/>
        <w:rPr>
          <w:rFonts w:eastAsia="Times New Roman" w:cs="Times New Roman"/>
        </w:rPr>
      </w:pPr>
      <w:r w:rsidRPr="000B0C33">
        <w:rPr>
          <w:rFonts w:eastAsia="Times New Roman" w:cs="Times New Roman"/>
        </w:rPr>
        <w:t xml:space="preserve">adding a key and a value property to  </w:t>
      </w:r>
      <w:proofErr w:type="spellStart"/>
      <w:r w:rsidRPr="000B0C33">
        <w:rPr>
          <w:rFonts w:eastAsia="Times New Roman" w:cs="Times New Roman"/>
        </w:rPr>
        <w:t>CustomValue</w:t>
      </w:r>
      <w:proofErr w:type="spellEnd"/>
    </w:p>
    <w:p w14:paraId="5E657F5D" w14:textId="77777777" w:rsidR="000B0C33" w:rsidRPr="000B0C33" w:rsidRDefault="000B0C33" w:rsidP="000B0C33">
      <w:pPr>
        <w:pStyle w:val="ListParagraph"/>
        <w:numPr>
          <w:ilvl w:val="0"/>
          <w:numId w:val="12"/>
        </w:numPr>
        <w:spacing w:before="100" w:beforeAutospacing="1" w:after="100" w:afterAutospacing="1"/>
        <w:rPr>
          <w:rFonts w:eastAsia="Times New Roman" w:cs="Times New Roman"/>
        </w:rPr>
      </w:pPr>
      <w:r w:rsidRPr="000B0C33">
        <w:rPr>
          <w:rFonts w:eastAsia="Times New Roman" w:cs="Times New Roman"/>
        </w:rPr>
        <w:t xml:space="preserve">setting </w:t>
      </w:r>
      <w:proofErr w:type="spellStart"/>
      <w:r w:rsidRPr="000B0C33">
        <w:rPr>
          <w:rFonts w:eastAsia="Times New Roman" w:cs="Times New Roman"/>
        </w:rPr>
        <w:t>CustomInstance</w:t>
      </w:r>
      <w:proofErr w:type="spellEnd"/>
      <w:r w:rsidRPr="000B0C33">
        <w:rPr>
          <w:rFonts w:eastAsia="Times New Roman" w:cs="Times New Roman"/>
        </w:rPr>
        <w:t xml:space="preserve"> and </w:t>
      </w:r>
      <w:proofErr w:type="spellStart"/>
      <w:r w:rsidRPr="000B0C33">
        <w:rPr>
          <w:rFonts w:eastAsia="Times New Roman" w:cs="Times New Roman"/>
        </w:rPr>
        <w:t>CustomValue</w:t>
      </w:r>
      <w:proofErr w:type="spellEnd"/>
      <w:r w:rsidRPr="000B0C33">
        <w:rPr>
          <w:rFonts w:eastAsia="Times New Roman" w:cs="Times New Roman"/>
        </w:rPr>
        <w:t xml:space="preserve"> to inherit from Identifiable</w:t>
      </w:r>
    </w:p>
    <w:p w14:paraId="23B163F1" w14:textId="64C6E1E0" w:rsidR="000B0C33" w:rsidRDefault="000B0C33" w:rsidP="000B0C33">
      <w:pPr>
        <w:spacing w:before="100" w:beforeAutospacing="1" w:after="100" w:afterAutospacing="1"/>
        <w:rPr>
          <w:rFonts w:cs="Times New Roman"/>
        </w:rPr>
      </w:pPr>
      <w:r w:rsidRPr="000B0C33">
        <w:rPr>
          <w:rFonts w:cs="Times New Roman"/>
        </w:rPr>
        <w:t>The models for custom metadata and controlled vocabularies have</w:t>
      </w:r>
      <w:r w:rsidR="00905264">
        <w:rPr>
          <w:rFonts w:cs="Times New Roman"/>
        </w:rPr>
        <w:t xml:space="preserve"> been entered into the Drupal s</w:t>
      </w:r>
      <w:r w:rsidRPr="000B0C33">
        <w:rPr>
          <w:rFonts w:cs="Times New Roman"/>
        </w:rPr>
        <w:t xml:space="preserve">ite (lion) as the </w:t>
      </w:r>
      <w:proofErr w:type="spellStart"/>
      <w:r w:rsidRPr="000B0C33">
        <w:rPr>
          <w:rFonts w:cs="Times New Roman"/>
        </w:rPr>
        <w:t>CustomMetadata</w:t>
      </w:r>
      <w:proofErr w:type="spellEnd"/>
      <w:proofErr w:type="gramStart"/>
      <w:r w:rsidRPr="000B0C33">
        <w:rPr>
          <w:rFonts w:cs="Times New Roman"/>
        </w:rPr>
        <w:t>  package</w:t>
      </w:r>
      <w:proofErr w:type="gramEnd"/>
      <w:r w:rsidRPr="000B0C33">
        <w:rPr>
          <w:rFonts w:cs="Times New Roman"/>
        </w:rPr>
        <w:t xml:space="preserve">. We discussed adding a relationship to </w:t>
      </w:r>
      <w:proofErr w:type="spellStart"/>
      <w:r w:rsidRPr="000B0C33">
        <w:rPr>
          <w:rFonts w:cs="Times New Roman"/>
        </w:rPr>
        <w:t>CustomInstance</w:t>
      </w:r>
      <w:proofErr w:type="spellEnd"/>
      <w:r w:rsidRPr="000B0C33">
        <w:rPr>
          <w:rFonts w:cs="Times New Roman"/>
        </w:rPr>
        <w:t xml:space="preserve"> to Annotation</w:t>
      </w:r>
      <w:r>
        <w:rPr>
          <w:rFonts w:cs="Times New Roman"/>
        </w:rPr>
        <w:t xml:space="preserve"> but that has not yet been done.</w:t>
      </w:r>
    </w:p>
    <w:p w14:paraId="400ECF69" w14:textId="6753D211" w:rsidR="000B0C33" w:rsidRPr="000B0C33" w:rsidRDefault="000B0C33" w:rsidP="000B0C33">
      <w:pPr>
        <w:spacing w:before="100" w:beforeAutospacing="1" w:after="100" w:afterAutospacing="1"/>
        <w:rPr>
          <w:rFonts w:cs="Times New Roman"/>
        </w:rPr>
      </w:pPr>
      <w:r w:rsidRPr="000B0C33">
        <w:rPr>
          <w:rFonts w:cs="Times New Roman"/>
        </w:rPr>
        <w:t xml:space="preserve">We also discussed which parts of the </w:t>
      </w:r>
      <w:proofErr w:type="spellStart"/>
      <w:r w:rsidRPr="000B0C33">
        <w:rPr>
          <w:rFonts w:cs="Times New Roman"/>
        </w:rPr>
        <w:t>openEHR</w:t>
      </w:r>
      <w:proofErr w:type="spellEnd"/>
      <w:r w:rsidRPr="000B0C33">
        <w:rPr>
          <w:rFonts w:cs="Times New Roman"/>
        </w:rPr>
        <w:t xml:space="preserve"> blood pressure model might be described as custom metadata and which parts might be collected as data. An intended protocol description might be made using custom metadata with keys of </w:t>
      </w:r>
      <w:proofErr w:type="spellStart"/>
      <w:r w:rsidRPr="000B0C33">
        <w:rPr>
          <w:rFonts w:cs="Times New Roman"/>
        </w:rPr>
        <w:t>CuffSize</w:t>
      </w:r>
      <w:proofErr w:type="spellEnd"/>
      <w:r w:rsidRPr="000B0C33">
        <w:rPr>
          <w:rFonts w:cs="Times New Roman"/>
        </w:rPr>
        <w:t xml:space="preserve">, Location, Method, </w:t>
      </w:r>
      <w:proofErr w:type="spellStart"/>
      <w:r w:rsidRPr="000B0C33">
        <w:rPr>
          <w:rFonts w:cs="Times New Roman"/>
        </w:rPr>
        <w:t>MeanArterialPressureFormula</w:t>
      </w:r>
      <w:proofErr w:type="spellEnd"/>
      <w:r w:rsidRPr="000B0C33">
        <w:rPr>
          <w:rFonts w:cs="Times New Roman"/>
        </w:rPr>
        <w:t xml:space="preserve"> etc. as keys in an </w:t>
      </w:r>
      <w:proofErr w:type="spellStart"/>
      <w:r w:rsidRPr="000B0C33">
        <w:rPr>
          <w:rFonts w:cs="Times New Roman"/>
        </w:rPr>
        <w:t>openEHR</w:t>
      </w:r>
      <w:proofErr w:type="spellEnd"/>
      <w:r w:rsidRPr="000B0C33">
        <w:rPr>
          <w:rFonts w:cs="Times New Roman"/>
        </w:rPr>
        <w:t xml:space="preserve"> related </w:t>
      </w:r>
      <w:proofErr w:type="spellStart"/>
      <w:r w:rsidRPr="000B0C33">
        <w:rPr>
          <w:rFonts w:cs="Times New Roman"/>
        </w:rPr>
        <w:t>CustomStructure</w:t>
      </w:r>
      <w:proofErr w:type="spellEnd"/>
      <w:r w:rsidRPr="000B0C33">
        <w:rPr>
          <w:rFonts w:cs="Times New Roman"/>
        </w:rPr>
        <w:t xml:space="preserve">. At the same time the data description group discussed how some of these same elements in other situations (e.g. where the protocol might vary for each patient) might be collected in event tagged </w:t>
      </w:r>
      <w:proofErr w:type="spellStart"/>
      <w:r w:rsidRPr="000B0C33">
        <w:rPr>
          <w:rFonts w:cs="Times New Roman"/>
        </w:rPr>
        <w:t>DatumStructures</w:t>
      </w:r>
      <w:proofErr w:type="spellEnd"/>
      <w:r w:rsidRPr="000B0C33">
        <w:rPr>
          <w:rFonts w:cs="Times New Roman"/>
        </w:rPr>
        <w:t>.</w:t>
      </w:r>
    </w:p>
    <w:p w14:paraId="1337CEFB" w14:textId="2E1A4CF3" w:rsidR="000B0C33" w:rsidRPr="000B0C33" w:rsidRDefault="000B0C33" w:rsidP="000B0C33">
      <w:pPr>
        <w:spacing w:before="100" w:beforeAutospacing="1" w:after="100" w:afterAutospacing="1"/>
        <w:rPr>
          <w:rFonts w:cs="Times New Roman"/>
        </w:rPr>
      </w:pPr>
      <w:r w:rsidRPr="000B0C33">
        <w:rPr>
          <w:rFonts w:cs="Times New Roman"/>
        </w:rPr>
        <w:t>We also discussed developing an example of documenting a Question with custom metadata structured in relation to the U.S. Office of Management and Budget requirements for collecting information such as</w:t>
      </w:r>
      <w:r w:rsidR="00CC55C5">
        <w:rPr>
          <w:rFonts w:cs="Times New Roman"/>
        </w:rPr>
        <w:tab/>
      </w:r>
    </w:p>
    <w:p w14:paraId="5F0C32DF" w14:textId="77777777" w:rsidR="000B0C33" w:rsidRPr="000B0C33" w:rsidRDefault="000B0C33" w:rsidP="000B0C33">
      <w:pPr>
        <w:numPr>
          <w:ilvl w:val="0"/>
          <w:numId w:val="11"/>
        </w:numPr>
        <w:spacing w:before="100" w:beforeAutospacing="1" w:after="100" w:afterAutospacing="1"/>
        <w:rPr>
          <w:rFonts w:eastAsia="Times New Roman" w:cs="Times New Roman"/>
        </w:rPr>
      </w:pPr>
      <w:proofErr w:type="spellStart"/>
      <w:r w:rsidRPr="000B0C33">
        <w:rPr>
          <w:rFonts w:eastAsia="Times New Roman" w:cs="Times New Roman"/>
        </w:rPr>
        <w:t>OMBNecessity</w:t>
      </w:r>
      <w:proofErr w:type="spellEnd"/>
      <w:r w:rsidRPr="000B0C33">
        <w:rPr>
          <w:rFonts w:eastAsia="Times New Roman" w:cs="Times New Roman"/>
        </w:rPr>
        <w:t xml:space="preserve"> -</w:t>
      </w:r>
      <w:proofErr w:type="gramStart"/>
      <w:r w:rsidRPr="000B0C33">
        <w:rPr>
          <w:rFonts w:eastAsia="Times New Roman" w:cs="Times New Roman"/>
        </w:rPr>
        <w:t>  Why</w:t>
      </w:r>
      <w:proofErr w:type="gramEnd"/>
      <w:r w:rsidRPr="000B0C33">
        <w:rPr>
          <w:rFonts w:eastAsia="Times New Roman" w:cs="Times New Roman"/>
        </w:rPr>
        <w:t xml:space="preserve"> is this data collection necessary and how will the information be used?</w:t>
      </w:r>
    </w:p>
    <w:p w14:paraId="72087DFC" w14:textId="77777777" w:rsidR="000B0C33" w:rsidRPr="000B0C33" w:rsidRDefault="000B0C33" w:rsidP="000B0C33">
      <w:pPr>
        <w:numPr>
          <w:ilvl w:val="0"/>
          <w:numId w:val="11"/>
        </w:numPr>
        <w:spacing w:before="100" w:beforeAutospacing="1" w:after="100" w:afterAutospacing="1"/>
        <w:rPr>
          <w:rFonts w:eastAsia="Times New Roman" w:cs="Times New Roman"/>
        </w:rPr>
      </w:pPr>
      <w:proofErr w:type="spellStart"/>
      <w:r w:rsidRPr="000B0C33">
        <w:rPr>
          <w:rFonts w:eastAsia="Times New Roman" w:cs="Times New Roman"/>
        </w:rPr>
        <w:t>OMBFrequency</w:t>
      </w:r>
      <w:proofErr w:type="spellEnd"/>
      <w:r w:rsidRPr="000B0C33">
        <w:rPr>
          <w:rFonts w:eastAsia="Times New Roman" w:cs="Times New Roman"/>
        </w:rPr>
        <w:t xml:space="preserve"> - How often should data be collected?</w:t>
      </w:r>
    </w:p>
    <w:p w14:paraId="4AD618BE" w14:textId="77777777" w:rsidR="000B0C33" w:rsidRPr="000B0C33" w:rsidRDefault="000B0C33" w:rsidP="000B0C33">
      <w:pPr>
        <w:numPr>
          <w:ilvl w:val="0"/>
          <w:numId w:val="11"/>
        </w:numPr>
        <w:spacing w:before="100" w:beforeAutospacing="1" w:after="100" w:afterAutospacing="1"/>
        <w:rPr>
          <w:rFonts w:eastAsia="Times New Roman" w:cs="Times New Roman"/>
        </w:rPr>
      </w:pPr>
      <w:proofErr w:type="spellStart"/>
      <w:r w:rsidRPr="000B0C33">
        <w:rPr>
          <w:rFonts w:eastAsia="Times New Roman" w:cs="Times New Roman"/>
        </w:rPr>
        <w:t>OMBBurdenHours</w:t>
      </w:r>
      <w:proofErr w:type="spellEnd"/>
      <w:r w:rsidRPr="000B0C33">
        <w:rPr>
          <w:rFonts w:eastAsia="Times New Roman" w:cs="Times New Roman"/>
        </w:rPr>
        <w:t xml:space="preserve"> - What is included in the calculation of burden hours?</w:t>
      </w:r>
    </w:p>
    <w:p w14:paraId="323C376D" w14:textId="65B55A72" w:rsidR="000B0C33" w:rsidRPr="00DF2EB1" w:rsidRDefault="00DF2EB1" w:rsidP="000311B1">
      <w:pPr>
        <w:rPr>
          <w:rFonts w:asciiTheme="majorHAnsi" w:hAnsiTheme="majorHAnsi"/>
          <w:sz w:val="28"/>
          <w:szCs w:val="28"/>
        </w:rPr>
      </w:pPr>
      <w:r w:rsidRPr="00DF2EB1">
        <w:rPr>
          <w:rFonts w:asciiTheme="majorHAnsi" w:hAnsiTheme="majorHAnsi"/>
          <w:sz w:val="28"/>
          <w:szCs w:val="28"/>
        </w:rPr>
        <w:t>DATA CAPTURE SUMMARY</w:t>
      </w:r>
    </w:p>
    <w:p w14:paraId="0B8E1B2E" w14:textId="77777777" w:rsidR="00DF2EB1" w:rsidRDefault="00DF2EB1" w:rsidP="000311B1"/>
    <w:p w14:paraId="507EB026" w14:textId="2EDD42FF" w:rsidR="00DF2EB1" w:rsidRDefault="00DF2EB1" w:rsidP="00DF2EB1">
      <w:r>
        <w:t>The ostensible goal of the Data Capture group was to extend our previous work on Simple data captures or instruments to Complex ones. The Simple-Complex dichotomy has long been considered a false one, in that there are no clear distinctions or characteristics that define a simple instrument from a complex one. Creating an information model for Data Capture has only further clarified this, in that the model developed by our team the past year and half is not perfect, but is relatively comprehensive, parsimonious and (so far) robust enough to document many different data captures of differing complexity. We have been conscious of defining data capture broadly to include non-survey scenarios and processes – blood pressure data capture continues to be a useful exemplar and use case to model for our group and others.</w:t>
      </w:r>
    </w:p>
    <w:p w14:paraId="27387D25" w14:textId="77777777" w:rsidR="00DF2EB1" w:rsidRDefault="00DF2EB1" w:rsidP="00DF2EB1"/>
    <w:p w14:paraId="3D25B807" w14:textId="1E96CF5C" w:rsidR="00DF2EB1" w:rsidRDefault="00DF2EB1" w:rsidP="00DF2EB1">
      <w:proofErr w:type="spellStart"/>
      <w:r>
        <w:t>DataCapture</w:t>
      </w:r>
      <w:proofErr w:type="spellEnd"/>
      <w:r>
        <w:t xml:space="preserve"> already had applied use cases of different complexity to the model during the </w:t>
      </w:r>
      <w:proofErr w:type="spellStart"/>
      <w:r>
        <w:t>Dagstuhl</w:t>
      </w:r>
      <w:proofErr w:type="spellEnd"/>
      <w:r>
        <w:t xml:space="preserve"> sprint. For the Minneapolis sprint, the primary goals were to compare the DDI 4 capture model to relevant DDI 3.2 objects and reconcile any differences. The work begun here was documented in a cross-walk and could prove a useful template to other groups in ensuring the backwards compatibility of DDI 4 with 3.2, as well as identifying any gaps or oversights in DDI 4 models. This exercise resulted in (1) renaming of the Capture object to Measurement, and revising its properties to clarifying its broad non-survey nature; (2) specifying the properties and definitions of (nearly) all objects in the model; and (3) tweaking the cardinalities so that most objects are not required objects. Discussion was also initiated on the relationship between Capture and Methodology – there seems a relatively clear “fit” between the two at the Conceptual (Design) and Sequence (Process) levels.</w:t>
      </w:r>
    </w:p>
    <w:p w14:paraId="6B11B83C" w14:textId="77777777" w:rsidR="00DF2EB1" w:rsidRDefault="00DF2EB1" w:rsidP="00DF2EB1"/>
    <w:p w14:paraId="21D5D1E1" w14:textId="77777777" w:rsidR="00DF2EB1" w:rsidRDefault="00DF2EB1" w:rsidP="00DF2EB1">
      <w:r>
        <w:t xml:space="preserve">Outstanding issues are: </w:t>
      </w:r>
    </w:p>
    <w:p w14:paraId="22E176C9" w14:textId="77777777" w:rsidR="00DF2EB1" w:rsidRDefault="00DF2EB1" w:rsidP="00DF2EB1">
      <w:pPr>
        <w:pStyle w:val="ListParagraph"/>
        <w:numPr>
          <w:ilvl w:val="0"/>
          <w:numId w:val="13"/>
        </w:numPr>
      </w:pPr>
      <w:r>
        <w:t>Clarifying the nature relationship to Data and Process models; further work awaits the refinement of these models</w:t>
      </w:r>
    </w:p>
    <w:p w14:paraId="3E96D2E3" w14:textId="77777777" w:rsidR="00DF2EB1" w:rsidRDefault="00DF2EB1" w:rsidP="00DF2EB1">
      <w:pPr>
        <w:pStyle w:val="ListParagraph"/>
        <w:numPr>
          <w:ilvl w:val="1"/>
          <w:numId w:val="13"/>
        </w:numPr>
      </w:pPr>
      <w:r>
        <w:t>The idea was floated during soap box that a small number of “standard” use cases should be created that are applied in each of the DDI 4 information models. This will ensure that ach group is not being developed in isolation of each other.</w:t>
      </w:r>
    </w:p>
    <w:p w14:paraId="3B252E73" w14:textId="77777777" w:rsidR="00DF2EB1" w:rsidRDefault="00DF2EB1" w:rsidP="00DF2EB1">
      <w:pPr>
        <w:pStyle w:val="ListParagraph"/>
        <w:numPr>
          <w:ilvl w:val="0"/>
          <w:numId w:val="13"/>
        </w:numPr>
      </w:pPr>
      <w:r>
        <w:t>Clarification of ResponseDomain and how this object (Representation model?) will be used to define data type</w:t>
      </w:r>
    </w:p>
    <w:p w14:paraId="1C73BF68" w14:textId="77777777" w:rsidR="00DF2EB1" w:rsidRDefault="00DF2EB1" w:rsidP="00DF2EB1">
      <w:pPr>
        <w:pStyle w:val="ListParagraph"/>
        <w:numPr>
          <w:ilvl w:val="0"/>
          <w:numId w:val="13"/>
        </w:numPr>
      </w:pPr>
      <w:r>
        <w:t>Nothing much was resolved about the role that DDI 3.2 objects QuestionGrid and QuestionBlock will play, if any, in DDI 4.</w:t>
      </w:r>
    </w:p>
    <w:p w14:paraId="795BC417" w14:textId="77777777" w:rsidR="00DF2EB1" w:rsidRDefault="00DF2EB1" w:rsidP="000311B1"/>
    <w:p w14:paraId="1F82B327" w14:textId="77777777" w:rsidR="00DF2EB1" w:rsidRPr="000B0C33" w:rsidRDefault="00DF2EB1" w:rsidP="000311B1"/>
    <w:p w14:paraId="3928B6E2" w14:textId="24158B4F" w:rsidR="00453EC2" w:rsidRPr="00AE272B" w:rsidRDefault="00453EC2" w:rsidP="000311B1">
      <w:pPr>
        <w:rPr>
          <w:rFonts w:asciiTheme="majorHAnsi" w:hAnsiTheme="majorHAnsi"/>
          <w:b/>
          <w:sz w:val="28"/>
          <w:szCs w:val="28"/>
        </w:rPr>
      </w:pPr>
      <w:r w:rsidRPr="00AE272B">
        <w:rPr>
          <w:rFonts w:asciiTheme="majorHAnsi" w:hAnsiTheme="majorHAnsi"/>
          <w:b/>
          <w:sz w:val="28"/>
          <w:szCs w:val="28"/>
        </w:rPr>
        <w:t>KANBAN</w:t>
      </w:r>
    </w:p>
    <w:p w14:paraId="7EA7BF8F" w14:textId="77777777" w:rsidR="00453EC2" w:rsidRPr="009C58EA" w:rsidRDefault="00453EC2" w:rsidP="00453EC2">
      <w:r w:rsidRPr="009C58EA">
        <w:t>DONE</w:t>
      </w:r>
    </w:p>
    <w:p w14:paraId="046CBD86" w14:textId="77777777" w:rsidR="00453EC2" w:rsidRPr="009C58EA" w:rsidRDefault="00453EC2" w:rsidP="00453EC2">
      <w:pPr>
        <w:pStyle w:val="ListParagraph"/>
        <w:numPr>
          <w:ilvl w:val="0"/>
          <w:numId w:val="3"/>
        </w:numPr>
      </w:pPr>
      <w:r w:rsidRPr="009C58EA">
        <w:t>Methodology/Process</w:t>
      </w:r>
    </w:p>
    <w:p w14:paraId="5AAF78CC" w14:textId="77777777" w:rsidR="00453EC2" w:rsidRPr="009C58EA" w:rsidRDefault="00453EC2" w:rsidP="00453EC2">
      <w:pPr>
        <w:pStyle w:val="ListParagraph"/>
        <w:numPr>
          <w:ilvl w:val="1"/>
          <w:numId w:val="3"/>
        </w:numPr>
      </w:pPr>
      <w:r w:rsidRPr="009C58EA">
        <w:t>Map sampling model against Methodology Model</w:t>
      </w:r>
    </w:p>
    <w:p w14:paraId="18BA1004" w14:textId="77777777" w:rsidR="00453EC2" w:rsidRPr="009C58EA" w:rsidRDefault="00453EC2" w:rsidP="00453EC2">
      <w:pPr>
        <w:pStyle w:val="ListParagraph"/>
        <w:numPr>
          <w:ilvl w:val="1"/>
          <w:numId w:val="3"/>
        </w:numPr>
      </w:pPr>
      <w:r w:rsidRPr="009C58EA">
        <w:t>Assess current Methodology Model</w:t>
      </w:r>
    </w:p>
    <w:p w14:paraId="35051E21" w14:textId="77777777" w:rsidR="00453EC2" w:rsidRPr="009C58EA" w:rsidRDefault="00453EC2" w:rsidP="00453EC2">
      <w:pPr>
        <w:pStyle w:val="ListParagraph"/>
        <w:numPr>
          <w:ilvl w:val="1"/>
          <w:numId w:val="3"/>
        </w:numPr>
      </w:pPr>
      <w:r w:rsidRPr="009C58EA">
        <w:t>Develop questions for MPC team for Thursday</w:t>
      </w:r>
    </w:p>
    <w:p w14:paraId="2061A611" w14:textId="77777777" w:rsidR="00453EC2" w:rsidRPr="009C58EA" w:rsidRDefault="00453EC2" w:rsidP="00453EC2">
      <w:pPr>
        <w:pStyle w:val="ListParagraph"/>
        <w:numPr>
          <w:ilvl w:val="1"/>
          <w:numId w:val="3"/>
        </w:numPr>
      </w:pPr>
      <w:r w:rsidRPr="009C58EA">
        <w:t>Test generic methodological design model with MPC team</w:t>
      </w:r>
    </w:p>
    <w:p w14:paraId="5D2C97FD" w14:textId="77777777" w:rsidR="00453EC2" w:rsidRPr="009C58EA" w:rsidRDefault="00453EC2" w:rsidP="00453EC2">
      <w:pPr>
        <w:pStyle w:val="ListParagraph"/>
        <w:numPr>
          <w:ilvl w:val="2"/>
          <w:numId w:val="3"/>
        </w:numPr>
      </w:pPr>
      <w:proofErr w:type="spellStart"/>
      <w:r w:rsidRPr="009C58EA">
        <w:lastRenderedPageBreak/>
        <w:t>Confidentialization</w:t>
      </w:r>
      <w:proofErr w:type="spellEnd"/>
      <w:r w:rsidRPr="009C58EA">
        <w:t xml:space="preserve"> </w:t>
      </w:r>
    </w:p>
    <w:p w14:paraId="12CFBF7F" w14:textId="77777777" w:rsidR="00453EC2" w:rsidRPr="009C58EA" w:rsidRDefault="00453EC2" w:rsidP="00453EC2">
      <w:pPr>
        <w:pStyle w:val="ListParagraph"/>
        <w:numPr>
          <w:ilvl w:val="2"/>
          <w:numId w:val="3"/>
        </w:numPr>
      </w:pPr>
      <w:r w:rsidRPr="009C58EA">
        <w:t>Harmonization</w:t>
      </w:r>
    </w:p>
    <w:p w14:paraId="46F224E8" w14:textId="77777777" w:rsidR="00453EC2" w:rsidRPr="009C58EA" w:rsidRDefault="00453EC2" w:rsidP="00453EC2">
      <w:pPr>
        <w:pStyle w:val="ListParagraph"/>
        <w:numPr>
          <w:ilvl w:val="0"/>
          <w:numId w:val="3"/>
        </w:numPr>
      </w:pPr>
      <w:r w:rsidRPr="009C58EA">
        <w:t>Data Description</w:t>
      </w:r>
    </w:p>
    <w:p w14:paraId="527EB3D8" w14:textId="77777777" w:rsidR="00453EC2" w:rsidRPr="009C58EA" w:rsidRDefault="00453EC2" w:rsidP="00453EC2">
      <w:pPr>
        <w:pStyle w:val="ListParagraph"/>
        <w:numPr>
          <w:ilvl w:val="1"/>
          <w:numId w:val="3"/>
        </w:numPr>
      </w:pPr>
      <w:r w:rsidRPr="009C58EA">
        <w:t>What left to do with data description, what needs are there?</w:t>
      </w:r>
    </w:p>
    <w:p w14:paraId="61C63DF5" w14:textId="77777777" w:rsidR="00453EC2" w:rsidRPr="009C58EA" w:rsidRDefault="00453EC2" w:rsidP="00453EC2">
      <w:pPr>
        <w:pStyle w:val="ListParagraph"/>
        <w:numPr>
          <w:ilvl w:val="1"/>
          <w:numId w:val="3"/>
        </w:numPr>
      </w:pPr>
      <w:r w:rsidRPr="009C58EA">
        <w:t>Logical Model</w:t>
      </w:r>
    </w:p>
    <w:p w14:paraId="0D43CDB4" w14:textId="77777777" w:rsidR="00453EC2" w:rsidRPr="009C58EA" w:rsidRDefault="00453EC2" w:rsidP="00453EC2">
      <w:pPr>
        <w:pStyle w:val="ListParagraph"/>
        <w:numPr>
          <w:ilvl w:val="1"/>
          <w:numId w:val="3"/>
        </w:numPr>
      </w:pPr>
      <w:r w:rsidRPr="009C58EA">
        <w:t>Basic build block</w:t>
      </w:r>
    </w:p>
    <w:p w14:paraId="7D3722DE" w14:textId="77777777" w:rsidR="00453EC2" w:rsidRPr="009C58EA" w:rsidRDefault="00453EC2" w:rsidP="00453EC2">
      <w:pPr>
        <w:pStyle w:val="ListParagraph"/>
        <w:numPr>
          <w:ilvl w:val="0"/>
          <w:numId w:val="3"/>
        </w:numPr>
      </w:pPr>
      <w:r w:rsidRPr="009C58EA">
        <w:t>Drupal</w:t>
      </w:r>
    </w:p>
    <w:p w14:paraId="47418C7E" w14:textId="77777777" w:rsidR="00453EC2" w:rsidRPr="009C58EA" w:rsidRDefault="00453EC2" w:rsidP="00453EC2">
      <w:pPr>
        <w:pStyle w:val="ListParagraph"/>
        <w:numPr>
          <w:ilvl w:val="1"/>
          <w:numId w:val="3"/>
        </w:numPr>
      </w:pPr>
      <w:r w:rsidRPr="009C58EA">
        <w:t xml:space="preserve">Duplicate values in </w:t>
      </w:r>
      <w:proofErr w:type="spellStart"/>
      <w:r w:rsidRPr="009C58EA">
        <w:t>xmi</w:t>
      </w:r>
      <w:proofErr w:type="spellEnd"/>
    </w:p>
    <w:p w14:paraId="38B7A2B4" w14:textId="77777777" w:rsidR="00453EC2" w:rsidRPr="009C58EA" w:rsidRDefault="00453EC2" w:rsidP="00453EC2">
      <w:pPr>
        <w:pStyle w:val="ListParagraph"/>
        <w:numPr>
          <w:ilvl w:val="1"/>
          <w:numId w:val="3"/>
        </w:numPr>
      </w:pPr>
      <w:r w:rsidRPr="009C58EA">
        <w:t>Revision log</w:t>
      </w:r>
    </w:p>
    <w:p w14:paraId="77E9A090" w14:textId="77777777" w:rsidR="00453EC2" w:rsidRPr="009C58EA" w:rsidRDefault="00453EC2" w:rsidP="00453EC2">
      <w:pPr>
        <w:pStyle w:val="ListParagraph"/>
        <w:numPr>
          <w:ilvl w:val="2"/>
          <w:numId w:val="3"/>
        </w:numPr>
      </w:pPr>
      <w:r w:rsidRPr="009C58EA">
        <w:t>Expose on every page</w:t>
      </w:r>
    </w:p>
    <w:p w14:paraId="58C1B7F6" w14:textId="77777777" w:rsidR="00453EC2" w:rsidRPr="009C58EA" w:rsidRDefault="00453EC2" w:rsidP="00453EC2">
      <w:pPr>
        <w:pStyle w:val="ListParagraph"/>
        <w:numPr>
          <w:ilvl w:val="2"/>
          <w:numId w:val="3"/>
        </w:numPr>
      </w:pPr>
      <w:r w:rsidRPr="009C58EA">
        <w:t>Required use of revision log message</w:t>
      </w:r>
    </w:p>
    <w:p w14:paraId="1ABB37C1" w14:textId="77777777" w:rsidR="00453EC2" w:rsidRPr="009C58EA" w:rsidRDefault="00453EC2" w:rsidP="00453EC2">
      <w:pPr>
        <w:pStyle w:val="ListParagraph"/>
        <w:numPr>
          <w:ilvl w:val="1"/>
          <w:numId w:val="3"/>
        </w:numPr>
      </w:pPr>
      <w:proofErr w:type="spellStart"/>
      <w:r w:rsidRPr="009C58EA">
        <w:t>DocBook</w:t>
      </w:r>
      <w:proofErr w:type="spellEnd"/>
    </w:p>
    <w:p w14:paraId="1B56A35C" w14:textId="77777777" w:rsidR="00453EC2" w:rsidRPr="009C58EA" w:rsidRDefault="00453EC2" w:rsidP="00453EC2">
      <w:pPr>
        <w:pStyle w:val="ListParagraph"/>
        <w:numPr>
          <w:ilvl w:val="2"/>
          <w:numId w:val="3"/>
        </w:numPr>
      </w:pPr>
      <w:r w:rsidRPr="009C58EA">
        <w:t>Output sections sortable</w:t>
      </w:r>
    </w:p>
    <w:p w14:paraId="65C5B565" w14:textId="77777777" w:rsidR="00453EC2" w:rsidRPr="009C58EA" w:rsidRDefault="00453EC2" w:rsidP="00453EC2">
      <w:pPr>
        <w:pStyle w:val="ListParagraph"/>
        <w:numPr>
          <w:ilvl w:val="2"/>
          <w:numId w:val="3"/>
        </w:numPr>
      </w:pPr>
      <w:r w:rsidRPr="009C58EA">
        <w:t>Weight field added</w:t>
      </w:r>
    </w:p>
    <w:p w14:paraId="6CCCCDA3" w14:textId="77777777" w:rsidR="00453EC2" w:rsidRPr="009C58EA" w:rsidRDefault="00453EC2" w:rsidP="00453EC2">
      <w:pPr>
        <w:pStyle w:val="ListParagraph"/>
        <w:numPr>
          <w:ilvl w:val="1"/>
          <w:numId w:val="3"/>
        </w:numPr>
      </w:pPr>
      <w:r w:rsidRPr="009C58EA">
        <w:t xml:space="preserve">Add build date in </w:t>
      </w:r>
      <w:proofErr w:type="spellStart"/>
      <w:r w:rsidRPr="009C58EA">
        <w:t>DocBook</w:t>
      </w:r>
      <w:proofErr w:type="spellEnd"/>
      <w:r w:rsidRPr="009C58EA">
        <w:t xml:space="preserve"> export</w:t>
      </w:r>
    </w:p>
    <w:p w14:paraId="07F9E047" w14:textId="77777777" w:rsidR="00453EC2" w:rsidRPr="009C58EA" w:rsidRDefault="00453EC2" w:rsidP="00453EC2">
      <w:pPr>
        <w:pStyle w:val="ListParagraph"/>
        <w:numPr>
          <w:ilvl w:val="1"/>
          <w:numId w:val="3"/>
        </w:numPr>
      </w:pPr>
      <w:r w:rsidRPr="009C58EA">
        <w:t>Warnings for duplicate names</w:t>
      </w:r>
    </w:p>
    <w:p w14:paraId="181DB33A" w14:textId="77777777" w:rsidR="00453EC2" w:rsidRPr="009C58EA" w:rsidRDefault="00453EC2" w:rsidP="00453EC2">
      <w:pPr>
        <w:pStyle w:val="ListParagraph"/>
        <w:numPr>
          <w:ilvl w:val="1"/>
          <w:numId w:val="3"/>
        </w:numPr>
      </w:pPr>
      <w:r w:rsidRPr="009C58EA">
        <w:t xml:space="preserve">Add mappings to GSIM/DDI 3.2 to </w:t>
      </w:r>
      <w:proofErr w:type="spellStart"/>
      <w:r w:rsidRPr="009C58EA">
        <w:t>DocBook</w:t>
      </w:r>
      <w:proofErr w:type="spellEnd"/>
    </w:p>
    <w:p w14:paraId="46716AB9" w14:textId="77777777" w:rsidR="00453EC2" w:rsidRPr="009C58EA" w:rsidRDefault="00453EC2" w:rsidP="00453EC2">
      <w:pPr>
        <w:pStyle w:val="ListParagraph"/>
        <w:numPr>
          <w:ilvl w:val="1"/>
          <w:numId w:val="3"/>
        </w:numPr>
      </w:pPr>
      <w:r w:rsidRPr="009C58EA">
        <w:t>Show parent properties and relationships inline</w:t>
      </w:r>
    </w:p>
    <w:p w14:paraId="08180CF5" w14:textId="77777777" w:rsidR="00453EC2" w:rsidRPr="009C58EA" w:rsidRDefault="00453EC2" w:rsidP="00453EC2">
      <w:pPr>
        <w:pStyle w:val="ListParagraph"/>
        <w:numPr>
          <w:ilvl w:val="0"/>
          <w:numId w:val="3"/>
        </w:numPr>
      </w:pPr>
      <w:r w:rsidRPr="009C58EA">
        <w:t>Production</w:t>
      </w:r>
    </w:p>
    <w:p w14:paraId="1DB5CD00" w14:textId="77777777" w:rsidR="00453EC2" w:rsidRPr="009C58EA" w:rsidRDefault="00453EC2" w:rsidP="00453EC2">
      <w:pPr>
        <w:pStyle w:val="ListParagraph"/>
        <w:numPr>
          <w:ilvl w:val="1"/>
          <w:numId w:val="3"/>
        </w:numPr>
      </w:pPr>
      <w:r w:rsidRPr="009C58EA">
        <w:t>Decisions on style of XML binding (prototype)</w:t>
      </w:r>
    </w:p>
    <w:p w14:paraId="6286431A" w14:textId="77777777" w:rsidR="00453EC2" w:rsidRPr="009C58EA" w:rsidRDefault="00453EC2" w:rsidP="00453EC2">
      <w:pPr>
        <w:pStyle w:val="ListParagraph"/>
        <w:numPr>
          <w:ilvl w:val="1"/>
          <w:numId w:val="3"/>
        </w:numPr>
      </w:pPr>
      <w:r w:rsidRPr="009C58EA">
        <w:t>PIM-PSM intermediate model for binding document</w:t>
      </w:r>
    </w:p>
    <w:p w14:paraId="53C92EEF" w14:textId="77777777" w:rsidR="00453EC2" w:rsidRDefault="00453EC2" w:rsidP="00453EC2">
      <w:pPr>
        <w:pStyle w:val="ListParagraph"/>
        <w:numPr>
          <w:ilvl w:val="1"/>
          <w:numId w:val="3"/>
        </w:numPr>
      </w:pPr>
      <w:r w:rsidRPr="009C58EA">
        <w:t>Document build server discussion</w:t>
      </w:r>
    </w:p>
    <w:p w14:paraId="1F26E9C1" w14:textId="192C0C96" w:rsidR="00DF2EB1" w:rsidRPr="009C58EA" w:rsidRDefault="00DF2EB1" w:rsidP="00DF2EB1">
      <w:pPr>
        <w:pStyle w:val="ListParagraph"/>
        <w:numPr>
          <w:ilvl w:val="1"/>
          <w:numId w:val="3"/>
        </w:numPr>
      </w:pPr>
      <w:r w:rsidRPr="009C58EA">
        <w:t>“What is a view” documentation</w:t>
      </w:r>
    </w:p>
    <w:p w14:paraId="681A75A4" w14:textId="77777777" w:rsidR="00453EC2" w:rsidRPr="009C58EA" w:rsidRDefault="00453EC2" w:rsidP="00453EC2">
      <w:pPr>
        <w:pStyle w:val="ListParagraph"/>
        <w:numPr>
          <w:ilvl w:val="0"/>
          <w:numId w:val="3"/>
        </w:numPr>
      </w:pPr>
      <w:r w:rsidRPr="009C58EA">
        <w:t>Data Capture</w:t>
      </w:r>
    </w:p>
    <w:p w14:paraId="5A200738" w14:textId="77777777" w:rsidR="00453EC2" w:rsidRPr="009C58EA" w:rsidRDefault="00453EC2" w:rsidP="00453EC2">
      <w:pPr>
        <w:pStyle w:val="ListParagraph"/>
        <w:numPr>
          <w:ilvl w:val="1"/>
          <w:numId w:val="3"/>
        </w:numPr>
      </w:pPr>
      <w:r w:rsidRPr="009C58EA">
        <w:t>Update implemented instrument</w:t>
      </w:r>
    </w:p>
    <w:p w14:paraId="19C1C5BD" w14:textId="77777777" w:rsidR="00453EC2" w:rsidRPr="009C58EA" w:rsidRDefault="00453EC2" w:rsidP="00453EC2">
      <w:pPr>
        <w:pStyle w:val="ListParagraph"/>
        <w:numPr>
          <w:ilvl w:val="1"/>
          <w:numId w:val="3"/>
        </w:numPr>
      </w:pPr>
      <w:r w:rsidRPr="009C58EA">
        <w:t>Update conceptual instrument</w:t>
      </w:r>
    </w:p>
    <w:p w14:paraId="39CBA7B2" w14:textId="77777777" w:rsidR="00453EC2" w:rsidRPr="009C58EA" w:rsidRDefault="00453EC2" w:rsidP="00453EC2">
      <w:pPr>
        <w:pStyle w:val="ListParagraph"/>
        <w:numPr>
          <w:ilvl w:val="1"/>
          <w:numId w:val="3"/>
        </w:numPr>
      </w:pPr>
      <w:r w:rsidRPr="009C58EA">
        <w:t>Update question</w:t>
      </w:r>
    </w:p>
    <w:p w14:paraId="7F3C80EF" w14:textId="77777777" w:rsidR="00453EC2" w:rsidRPr="009C58EA" w:rsidRDefault="00453EC2" w:rsidP="00453EC2">
      <w:r w:rsidRPr="009C58EA">
        <w:t>IN PROCESS</w:t>
      </w:r>
    </w:p>
    <w:p w14:paraId="4F2B5107" w14:textId="77777777" w:rsidR="00453EC2" w:rsidRPr="009C58EA" w:rsidRDefault="00453EC2" w:rsidP="00453EC2">
      <w:pPr>
        <w:pStyle w:val="ListParagraph"/>
        <w:numPr>
          <w:ilvl w:val="0"/>
          <w:numId w:val="2"/>
        </w:numPr>
      </w:pPr>
      <w:r w:rsidRPr="009C58EA">
        <w:t>Methodology/Process</w:t>
      </w:r>
    </w:p>
    <w:p w14:paraId="4BD04B4A" w14:textId="77777777" w:rsidR="00453EC2" w:rsidRPr="009C58EA" w:rsidRDefault="00453EC2" w:rsidP="00453EC2">
      <w:pPr>
        <w:pStyle w:val="ListParagraph"/>
        <w:numPr>
          <w:ilvl w:val="1"/>
          <w:numId w:val="2"/>
        </w:numPr>
      </w:pPr>
      <w:r w:rsidRPr="009C58EA">
        <w:t>Map out generic design model for methodology</w:t>
      </w:r>
    </w:p>
    <w:p w14:paraId="10E5363E" w14:textId="77777777" w:rsidR="00453EC2" w:rsidRPr="009C58EA" w:rsidRDefault="00453EC2" w:rsidP="00453EC2">
      <w:pPr>
        <w:pStyle w:val="ListParagraph"/>
        <w:numPr>
          <w:ilvl w:val="1"/>
          <w:numId w:val="2"/>
        </w:numPr>
      </w:pPr>
      <w:r w:rsidRPr="009C58EA">
        <w:t>Develop objects for description of design:</w:t>
      </w:r>
    </w:p>
    <w:p w14:paraId="445EB2A1" w14:textId="77777777" w:rsidR="00453EC2" w:rsidRPr="009C58EA" w:rsidRDefault="00453EC2" w:rsidP="00453EC2">
      <w:pPr>
        <w:pStyle w:val="ListParagraph"/>
        <w:numPr>
          <w:ilvl w:val="2"/>
          <w:numId w:val="2"/>
        </w:numPr>
      </w:pPr>
      <w:r w:rsidRPr="009C58EA">
        <w:t>Weighting</w:t>
      </w:r>
    </w:p>
    <w:p w14:paraId="7FF7969D" w14:textId="77777777" w:rsidR="00453EC2" w:rsidRPr="009C58EA" w:rsidRDefault="00453EC2" w:rsidP="00453EC2">
      <w:pPr>
        <w:pStyle w:val="ListParagraph"/>
        <w:numPr>
          <w:ilvl w:val="2"/>
          <w:numId w:val="2"/>
        </w:numPr>
      </w:pPr>
      <w:r w:rsidRPr="009C58EA">
        <w:t>Coding</w:t>
      </w:r>
    </w:p>
    <w:p w14:paraId="5859F3DA" w14:textId="77777777" w:rsidR="00453EC2" w:rsidRPr="009C58EA" w:rsidRDefault="00453EC2" w:rsidP="00453EC2">
      <w:pPr>
        <w:pStyle w:val="ListParagraph"/>
        <w:numPr>
          <w:ilvl w:val="2"/>
          <w:numId w:val="2"/>
        </w:numPr>
      </w:pPr>
      <w:r w:rsidRPr="009C58EA">
        <w:t>Harmonization</w:t>
      </w:r>
    </w:p>
    <w:p w14:paraId="0DECE4EA" w14:textId="77777777" w:rsidR="00453EC2" w:rsidRPr="009C58EA" w:rsidRDefault="00453EC2" w:rsidP="00453EC2">
      <w:pPr>
        <w:pStyle w:val="ListParagraph"/>
        <w:numPr>
          <w:ilvl w:val="2"/>
          <w:numId w:val="2"/>
        </w:numPr>
      </w:pPr>
      <w:proofErr w:type="spellStart"/>
      <w:r w:rsidRPr="009C58EA">
        <w:t>Confidentialization</w:t>
      </w:r>
      <w:proofErr w:type="spellEnd"/>
    </w:p>
    <w:p w14:paraId="54169C01" w14:textId="77777777" w:rsidR="00453EC2" w:rsidRPr="009C58EA" w:rsidRDefault="00453EC2" w:rsidP="00453EC2">
      <w:pPr>
        <w:pStyle w:val="ListParagraph"/>
        <w:numPr>
          <w:ilvl w:val="0"/>
          <w:numId w:val="2"/>
        </w:numPr>
      </w:pPr>
      <w:r w:rsidRPr="009C58EA">
        <w:t>Data Description</w:t>
      </w:r>
    </w:p>
    <w:p w14:paraId="026BB8A5" w14:textId="77777777" w:rsidR="00453EC2" w:rsidRPr="009C58EA" w:rsidRDefault="00453EC2" w:rsidP="00453EC2">
      <w:pPr>
        <w:pStyle w:val="ListParagraph"/>
        <w:numPr>
          <w:ilvl w:val="1"/>
          <w:numId w:val="2"/>
        </w:numPr>
      </w:pPr>
      <w:r w:rsidRPr="009C58EA">
        <w:t>Aggregation into data structures</w:t>
      </w:r>
    </w:p>
    <w:p w14:paraId="79974317" w14:textId="77777777" w:rsidR="00453EC2" w:rsidRPr="009C58EA" w:rsidRDefault="00453EC2" w:rsidP="00453EC2">
      <w:pPr>
        <w:pStyle w:val="ListParagraph"/>
        <w:numPr>
          <w:ilvl w:val="2"/>
          <w:numId w:val="2"/>
        </w:numPr>
      </w:pPr>
      <w:r w:rsidRPr="009C58EA">
        <w:t>Use CSV case, logical structure, and physical structure</w:t>
      </w:r>
    </w:p>
    <w:p w14:paraId="3AF5CF8E" w14:textId="77777777" w:rsidR="00453EC2" w:rsidRPr="009C58EA" w:rsidRDefault="00453EC2" w:rsidP="00453EC2">
      <w:pPr>
        <w:pStyle w:val="ListParagraph"/>
        <w:numPr>
          <w:ilvl w:val="1"/>
          <w:numId w:val="2"/>
        </w:numPr>
      </w:pPr>
      <w:r w:rsidRPr="009C58EA">
        <w:t>Model unified data structure – key-value tuples</w:t>
      </w:r>
    </w:p>
    <w:p w14:paraId="03285148" w14:textId="77777777" w:rsidR="00453EC2" w:rsidRPr="009C58EA" w:rsidRDefault="00453EC2" w:rsidP="00453EC2">
      <w:pPr>
        <w:pStyle w:val="ListParagraph"/>
        <w:numPr>
          <w:ilvl w:val="1"/>
          <w:numId w:val="2"/>
        </w:numPr>
      </w:pPr>
      <w:r w:rsidRPr="009C58EA">
        <w:t>Describe a simple type (output for next release) (tidy it up)</w:t>
      </w:r>
    </w:p>
    <w:p w14:paraId="3CC2F0B4" w14:textId="77777777" w:rsidR="00453EC2" w:rsidRPr="009C58EA" w:rsidRDefault="00453EC2" w:rsidP="00453EC2">
      <w:pPr>
        <w:pStyle w:val="ListParagraph"/>
        <w:numPr>
          <w:ilvl w:val="1"/>
          <w:numId w:val="2"/>
        </w:numPr>
      </w:pPr>
      <w:r w:rsidRPr="009C58EA">
        <w:t>Model “unit” for microdata and dimensions</w:t>
      </w:r>
    </w:p>
    <w:p w14:paraId="1D98F00E" w14:textId="77777777" w:rsidR="00453EC2" w:rsidRPr="009C58EA" w:rsidRDefault="00453EC2" w:rsidP="00453EC2">
      <w:pPr>
        <w:pStyle w:val="ListParagraph"/>
        <w:numPr>
          <w:ilvl w:val="0"/>
          <w:numId w:val="2"/>
        </w:numPr>
      </w:pPr>
      <w:r w:rsidRPr="009C58EA">
        <w:t>Drupal</w:t>
      </w:r>
    </w:p>
    <w:p w14:paraId="0F3DF838" w14:textId="77777777" w:rsidR="00453EC2" w:rsidRPr="009C58EA" w:rsidRDefault="00453EC2" w:rsidP="00453EC2">
      <w:pPr>
        <w:pStyle w:val="ListParagraph"/>
        <w:numPr>
          <w:ilvl w:val="1"/>
          <w:numId w:val="2"/>
        </w:numPr>
      </w:pPr>
      <w:r w:rsidRPr="009C58EA">
        <w:t>Sphinx proof of concept</w:t>
      </w:r>
    </w:p>
    <w:p w14:paraId="5768397C" w14:textId="77777777" w:rsidR="00453EC2" w:rsidRPr="009C58EA" w:rsidRDefault="00453EC2" w:rsidP="00453EC2">
      <w:pPr>
        <w:pStyle w:val="ListParagraph"/>
        <w:numPr>
          <w:ilvl w:val="1"/>
          <w:numId w:val="2"/>
        </w:numPr>
      </w:pPr>
      <w:r w:rsidRPr="009C58EA">
        <w:t>Render external objects as full objects</w:t>
      </w:r>
    </w:p>
    <w:p w14:paraId="54722C47" w14:textId="77777777" w:rsidR="00453EC2" w:rsidRPr="009C58EA" w:rsidRDefault="00453EC2" w:rsidP="00453EC2">
      <w:pPr>
        <w:pStyle w:val="ListParagraph"/>
        <w:numPr>
          <w:ilvl w:val="1"/>
          <w:numId w:val="2"/>
        </w:numPr>
      </w:pPr>
      <w:r w:rsidRPr="009C58EA">
        <w:t xml:space="preserve">Other </w:t>
      </w:r>
      <w:proofErr w:type="spellStart"/>
      <w:r w:rsidRPr="009C58EA">
        <w:t>DocBook</w:t>
      </w:r>
      <w:proofErr w:type="spellEnd"/>
      <w:r w:rsidRPr="009C58EA">
        <w:t xml:space="preserve"> bugs</w:t>
      </w:r>
    </w:p>
    <w:p w14:paraId="3B197EA7" w14:textId="77777777" w:rsidR="00453EC2" w:rsidRPr="009C58EA" w:rsidRDefault="00453EC2" w:rsidP="00453EC2">
      <w:pPr>
        <w:pStyle w:val="ListParagraph"/>
        <w:numPr>
          <w:ilvl w:val="1"/>
          <w:numId w:val="2"/>
        </w:numPr>
      </w:pPr>
      <w:r w:rsidRPr="009C58EA">
        <w:lastRenderedPageBreak/>
        <w:t>Add graph by class</w:t>
      </w:r>
    </w:p>
    <w:p w14:paraId="5C1CA4DB" w14:textId="77777777" w:rsidR="00453EC2" w:rsidRPr="009C58EA" w:rsidRDefault="00453EC2" w:rsidP="00453EC2">
      <w:pPr>
        <w:pStyle w:val="ListParagraph"/>
        <w:numPr>
          <w:ilvl w:val="0"/>
          <w:numId w:val="2"/>
        </w:numPr>
      </w:pPr>
      <w:r w:rsidRPr="009C58EA">
        <w:t>Production</w:t>
      </w:r>
    </w:p>
    <w:p w14:paraId="1A32295A" w14:textId="77777777" w:rsidR="00453EC2" w:rsidRDefault="00453EC2" w:rsidP="00453EC2">
      <w:pPr>
        <w:pStyle w:val="ListParagraph"/>
        <w:numPr>
          <w:ilvl w:val="1"/>
          <w:numId w:val="2"/>
        </w:numPr>
      </w:pPr>
      <w:r w:rsidRPr="009C58EA">
        <w:t>Production group to discuss versioning</w:t>
      </w:r>
    </w:p>
    <w:p w14:paraId="13E3E04D" w14:textId="05706006" w:rsidR="009D30EC" w:rsidRPr="009C58EA" w:rsidRDefault="009D30EC" w:rsidP="00453EC2">
      <w:pPr>
        <w:pStyle w:val="ListParagraph"/>
        <w:numPr>
          <w:ilvl w:val="1"/>
          <w:numId w:val="2"/>
        </w:numPr>
      </w:pPr>
      <w:r>
        <w:t>Document of more specific views in XML binding</w:t>
      </w:r>
    </w:p>
    <w:p w14:paraId="0F731C63" w14:textId="77777777" w:rsidR="00453EC2" w:rsidRPr="009C58EA" w:rsidRDefault="00453EC2" w:rsidP="00453EC2">
      <w:r w:rsidRPr="009C58EA">
        <w:t>TO DO</w:t>
      </w:r>
    </w:p>
    <w:p w14:paraId="4E14C39A" w14:textId="77777777" w:rsidR="00453EC2" w:rsidRPr="009C58EA" w:rsidRDefault="00453EC2" w:rsidP="00453EC2">
      <w:pPr>
        <w:pStyle w:val="ListParagraph"/>
        <w:numPr>
          <w:ilvl w:val="0"/>
          <w:numId w:val="1"/>
        </w:numPr>
      </w:pPr>
      <w:proofErr w:type="spellStart"/>
      <w:r w:rsidRPr="009C58EA">
        <w:t>Methdology</w:t>
      </w:r>
      <w:proofErr w:type="spellEnd"/>
      <w:r w:rsidRPr="009C58EA">
        <w:t>/Process:</w:t>
      </w:r>
    </w:p>
    <w:p w14:paraId="0DA0C949" w14:textId="77777777" w:rsidR="00453EC2" w:rsidRPr="009C58EA" w:rsidRDefault="00453EC2" w:rsidP="00453EC2">
      <w:pPr>
        <w:pStyle w:val="ListParagraph"/>
        <w:numPr>
          <w:ilvl w:val="1"/>
          <w:numId w:val="1"/>
        </w:numPr>
      </w:pPr>
      <w:r w:rsidRPr="009C58EA">
        <w:t>Review input, output, binding</w:t>
      </w:r>
    </w:p>
    <w:p w14:paraId="6C569CEE" w14:textId="77777777" w:rsidR="00453EC2" w:rsidRPr="009C58EA" w:rsidRDefault="00453EC2" w:rsidP="00453EC2">
      <w:pPr>
        <w:pStyle w:val="ListParagraph"/>
        <w:numPr>
          <w:ilvl w:val="0"/>
          <w:numId w:val="1"/>
        </w:numPr>
      </w:pPr>
      <w:r w:rsidRPr="009C58EA">
        <w:t>Data Description</w:t>
      </w:r>
    </w:p>
    <w:p w14:paraId="51CF4521" w14:textId="77777777" w:rsidR="00453EC2" w:rsidRPr="009C58EA" w:rsidRDefault="00453EC2" w:rsidP="00453EC2">
      <w:pPr>
        <w:pStyle w:val="ListParagraph"/>
        <w:numPr>
          <w:ilvl w:val="1"/>
          <w:numId w:val="1"/>
        </w:numPr>
      </w:pPr>
      <w:r w:rsidRPr="009C58EA">
        <w:t>Add Data Structure objects to Drupal</w:t>
      </w:r>
    </w:p>
    <w:p w14:paraId="179BE7C5" w14:textId="77777777" w:rsidR="00453EC2" w:rsidRPr="009C58EA" w:rsidRDefault="00453EC2" w:rsidP="00453EC2">
      <w:pPr>
        <w:pStyle w:val="ListParagraph"/>
        <w:numPr>
          <w:ilvl w:val="1"/>
          <w:numId w:val="1"/>
        </w:numPr>
      </w:pPr>
      <w:r w:rsidRPr="009C58EA">
        <w:t>Extend to complex structure</w:t>
      </w:r>
    </w:p>
    <w:p w14:paraId="53172FCE" w14:textId="77777777" w:rsidR="00453EC2" w:rsidRPr="009C58EA" w:rsidRDefault="00453EC2" w:rsidP="00453EC2">
      <w:pPr>
        <w:pStyle w:val="ListParagraph"/>
        <w:numPr>
          <w:ilvl w:val="1"/>
          <w:numId w:val="1"/>
        </w:numPr>
      </w:pPr>
      <w:r w:rsidRPr="009C58EA">
        <w:t xml:space="preserve">Harmonize </w:t>
      </w:r>
      <w:proofErr w:type="spellStart"/>
      <w:r w:rsidRPr="009C58EA">
        <w:t>Dagstuhl</w:t>
      </w:r>
      <w:proofErr w:type="spellEnd"/>
      <w:r w:rsidRPr="009C58EA">
        <w:t xml:space="preserve"> and MPLS objects</w:t>
      </w:r>
    </w:p>
    <w:p w14:paraId="3B91D75D" w14:textId="77777777" w:rsidR="00453EC2" w:rsidRPr="009C58EA" w:rsidRDefault="00453EC2" w:rsidP="00453EC2">
      <w:pPr>
        <w:pStyle w:val="ListParagraph"/>
        <w:numPr>
          <w:ilvl w:val="1"/>
          <w:numId w:val="1"/>
        </w:numPr>
      </w:pPr>
      <w:r w:rsidRPr="009C58EA">
        <w:t>Representation vs. Data type</w:t>
      </w:r>
    </w:p>
    <w:p w14:paraId="64FFE958" w14:textId="77777777" w:rsidR="00453EC2" w:rsidRPr="009C58EA" w:rsidRDefault="00453EC2" w:rsidP="00453EC2">
      <w:pPr>
        <w:pStyle w:val="ListParagraph"/>
        <w:numPr>
          <w:ilvl w:val="0"/>
          <w:numId w:val="1"/>
        </w:numPr>
      </w:pPr>
      <w:r w:rsidRPr="009C58EA">
        <w:t>Data Capture</w:t>
      </w:r>
    </w:p>
    <w:p w14:paraId="48A7B7A6" w14:textId="77777777" w:rsidR="00453EC2" w:rsidRPr="009C58EA" w:rsidRDefault="00453EC2" w:rsidP="00453EC2">
      <w:pPr>
        <w:pStyle w:val="ListParagraph"/>
        <w:numPr>
          <w:ilvl w:val="1"/>
          <w:numId w:val="1"/>
        </w:numPr>
      </w:pPr>
      <w:r w:rsidRPr="009C58EA">
        <w:t>Add question collection</w:t>
      </w:r>
    </w:p>
    <w:p w14:paraId="653D3D9C" w14:textId="77777777" w:rsidR="00453EC2" w:rsidRPr="009C58EA" w:rsidRDefault="00453EC2" w:rsidP="00453EC2">
      <w:pPr>
        <w:pStyle w:val="ListParagraph"/>
        <w:numPr>
          <w:ilvl w:val="1"/>
          <w:numId w:val="1"/>
        </w:numPr>
      </w:pPr>
      <w:r w:rsidRPr="009C58EA">
        <w:t>Address block and grid</w:t>
      </w:r>
    </w:p>
    <w:p w14:paraId="698E2BF1" w14:textId="77777777" w:rsidR="00453EC2" w:rsidRPr="009C58EA" w:rsidRDefault="00453EC2" w:rsidP="000311B1"/>
    <w:sectPr w:rsidR="00453EC2" w:rsidRPr="009C58EA" w:rsidSect="001A2C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D32DA"/>
    <w:multiLevelType w:val="multilevel"/>
    <w:tmpl w:val="0A62B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145724"/>
    <w:multiLevelType w:val="hybridMultilevel"/>
    <w:tmpl w:val="B19E66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3A59D9"/>
    <w:multiLevelType w:val="multilevel"/>
    <w:tmpl w:val="67882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292A2D"/>
    <w:multiLevelType w:val="multilevel"/>
    <w:tmpl w:val="83CE0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944351"/>
    <w:multiLevelType w:val="hybridMultilevel"/>
    <w:tmpl w:val="B44C6B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B1623E"/>
    <w:multiLevelType w:val="multilevel"/>
    <w:tmpl w:val="48567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0161697"/>
    <w:multiLevelType w:val="multilevel"/>
    <w:tmpl w:val="93744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6D610FA"/>
    <w:multiLevelType w:val="hybridMultilevel"/>
    <w:tmpl w:val="E6DC2C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92816AE"/>
    <w:multiLevelType w:val="hybridMultilevel"/>
    <w:tmpl w:val="85AEDD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C769A1"/>
    <w:multiLevelType w:val="hybridMultilevel"/>
    <w:tmpl w:val="3CB67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BB02FCA"/>
    <w:multiLevelType w:val="multilevel"/>
    <w:tmpl w:val="4CE20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0346BF9"/>
    <w:multiLevelType w:val="hybridMultilevel"/>
    <w:tmpl w:val="4C0E43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357484D"/>
    <w:multiLevelType w:val="hybridMultilevel"/>
    <w:tmpl w:val="04A8DC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
  </w:num>
  <w:num w:numId="4">
    <w:abstractNumId w:val="9"/>
  </w:num>
  <w:num w:numId="5">
    <w:abstractNumId w:val="6"/>
  </w:num>
  <w:num w:numId="6">
    <w:abstractNumId w:val="3"/>
  </w:num>
  <w:num w:numId="7">
    <w:abstractNumId w:val="10"/>
  </w:num>
  <w:num w:numId="8">
    <w:abstractNumId w:val="5"/>
  </w:num>
  <w:num w:numId="9">
    <w:abstractNumId w:val="0"/>
  </w:num>
  <w:num w:numId="10">
    <w:abstractNumId w:val="2"/>
  </w:num>
  <w:num w:numId="11">
    <w:abstractNumId w:val="7"/>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2"/>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1B1"/>
    <w:rsid w:val="000311B1"/>
    <w:rsid w:val="000B0C33"/>
    <w:rsid w:val="00171413"/>
    <w:rsid w:val="00197CA3"/>
    <w:rsid w:val="001A2CAA"/>
    <w:rsid w:val="00274896"/>
    <w:rsid w:val="00370BDD"/>
    <w:rsid w:val="00453EC2"/>
    <w:rsid w:val="00700FCF"/>
    <w:rsid w:val="00905264"/>
    <w:rsid w:val="009C58EA"/>
    <w:rsid w:val="009D30EC"/>
    <w:rsid w:val="00AE272B"/>
    <w:rsid w:val="00AF40C8"/>
    <w:rsid w:val="00BC46F6"/>
    <w:rsid w:val="00CC55C5"/>
    <w:rsid w:val="00DF2EB1"/>
    <w:rsid w:val="00FB70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F503F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71413"/>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11B1"/>
    <w:pPr>
      <w:ind w:left="720"/>
      <w:contextualSpacing/>
    </w:pPr>
  </w:style>
  <w:style w:type="character" w:customStyle="1" w:styleId="Heading1Char">
    <w:name w:val="Heading 1 Char"/>
    <w:basedOn w:val="DefaultParagraphFont"/>
    <w:link w:val="Heading1"/>
    <w:uiPriority w:val="9"/>
    <w:rsid w:val="00171413"/>
    <w:rPr>
      <w:rFonts w:ascii="Times" w:hAnsi="Times"/>
      <w:b/>
      <w:bCs/>
      <w:kern w:val="36"/>
      <w:sz w:val="48"/>
      <w:szCs w:val="48"/>
    </w:rPr>
  </w:style>
  <w:style w:type="paragraph" w:styleId="NormalWeb">
    <w:name w:val="Normal (Web)"/>
    <w:basedOn w:val="Normal"/>
    <w:uiPriority w:val="99"/>
    <w:semiHidden/>
    <w:unhideWhenUsed/>
    <w:rsid w:val="00171413"/>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0B0C33"/>
    <w:rPr>
      <w:color w:val="0000FF"/>
      <w:u w:val="single"/>
    </w:rPr>
  </w:style>
  <w:style w:type="character" w:styleId="SubtleEmphasis">
    <w:name w:val="Subtle Emphasis"/>
    <w:basedOn w:val="DefaultParagraphFont"/>
    <w:uiPriority w:val="19"/>
    <w:qFormat/>
    <w:rsid w:val="00FB7075"/>
    <w:rPr>
      <w:i/>
      <w:iCs/>
      <w:color w:val="808080" w:themeColor="text1" w:themeTint="7F"/>
    </w:rPr>
  </w:style>
  <w:style w:type="character" w:styleId="Emphasis">
    <w:name w:val="Emphasis"/>
    <w:basedOn w:val="DefaultParagraphFont"/>
    <w:uiPriority w:val="20"/>
    <w:qFormat/>
    <w:rsid w:val="00FB707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71413"/>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11B1"/>
    <w:pPr>
      <w:ind w:left="720"/>
      <w:contextualSpacing/>
    </w:pPr>
  </w:style>
  <w:style w:type="character" w:customStyle="1" w:styleId="Heading1Char">
    <w:name w:val="Heading 1 Char"/>
    <w:basedOn w:val="DefaultParagraphFont"/>
    <w:link w:val="Heading1"/>
    <w:uiPriority w:val="9"/>
    <w:rsid w:val="00171413"/>
    <w:rPr>
      <w:rFonts w:ascii="Times" w:hAnsi="Times"/>
      <w:b/>
      <w:bCs/>
      <w:kern w:val="36"/>
      <w:sz w:val="48"/>
      <w:szCs w:val="48"/>
    </w:rPr>
  </w:style>
  <w:style w:type="paragraph" w:styleId="NormalWeb">
    <w:name w:val="Normal (Web)"/>
    <w:basedOn w:val="Normal"/>
    <w:uiPriority w:val="99"/>
    <w:semiHidden/>
    <w:unhideWhenUsed/>
    <w:rsid w:val="00171413"/>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0B0C33"/>
    <w:rPr>
      <w:color w:val="0000FF"/>
      <w:u w:val="single"/>
    </w:rPr>
  </w:style>
  <w:style w:type="character" w:styleId="SubtleEmphasis">
    <w:name w:val="Subtle Emphasis"/>
    <w:basedOn w:val="DefaultParagraphFont"/>
    <w:uiPriority w:val="19"/>
    <w:qFormat/>
    <w:rsid w:val="00FB7075"/>
    <w:rPr>
      <w:i/>
      <w:iCs/>
      <w:color w:val="808080" w:themeColor="text1" w:themeTint="7F"/>
    </w:rPr>
  </w:style>
  <w:style w:type="character" w:styleId="Emphasis">
    <w:name w:val="Emphasis"/>
    <w:basedOn w:val="DefaultParagraphFont"/>
    <w:uiPriority w:val="20"/>
    <w:qFormat/>
    <w:rsid w:val="00FB707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393224">
      <w:bodyDiv w:val="1"/>
      <w:marLeft w:val="0"/>
      <w:marRight w:val="0"/>
      <w:marTop w:val="0"/>
      <w:marBottom w:val="0"/>
      <w:divBdr>
        <w:top w:val="none" w:sz="0" w:space="0" w:color="auto"/>
        <w:left w:val="none" w:sz="0" w:space="0" w:color="auto"/>
        <w:bottom w:val="none" w:sz="0" w:space="0" w:color="auto"/>
        <w:right w:val="none" w:sz="0" w:space="0" w:color="auto"/>
      </w:divBdr>
    </w:div>
    <w:div w:id="20701065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7991C-AFB9-4E79-B49F-6E12FEFED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6</Pages>
  <Words>1631</Words>
  <Characters>9298</Characters>
  <Application>Microsoft Office Word</Application>
  <DocSecurity>0</DocSecurity>
  <Lines>77</Lines>
  <Paragraphs>21</Paragraphs>
  <ScaleCrop>false</ScaleCrop>
  <Company/>
  <LinksUpToDate>false</LinksUpToDate>
  <CharactersWithSpaces>10908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Swendsrud</dc:creator>
  <cp:keywords/>
  <dc:description/>
  <cp:lastModifiedBy>Wendy L Thomas</cp:lastModifiedBy>
  <cp:revision>10</cp:revision>
  <dcterms:created xsi:type="dcterms:W3CDTF">2015-05-29T19:47:00Z</dcterms:created>
  <dcterms:modified xsi:type="dcterms:W3CDTF">2015-06-08T14:30:00Z</dcterms:modified>
</cp:coreProperties>
</file>