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Pre-meeting notes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 have set up a Google Drive folder for the enhanced citation work at the upcoming Dagstuhl workshop. There is a ReadingList file with some suggested readings if you have time to look at them before the conference. There are also folders "contributor_role" and "reference_docs" with some additional materials. I would like to try crowd sourcing the minutes at the meeting so there is a minutes folder in which we will keep daily files with minutes. I'll set up a pre-meeting file in that folder if any of you want to start gathering shared thoughts there.  -Larry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Enhanced Citation Questions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From the proposal: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4"/>
          <w:rtl w:val="0"/>
        </w:rPr>
        <w:t xml:space="preserve">   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4"/>
          <w:rtl w:val="0"/>
        </w:rPr>
        <w:t xml:space="preserve">  </w:t>
      </w:r>
      <w:r w:rsidRPr="00000000" w:rsidR="00000000" w:rsidDel="00000000">
        <w:rPr>
          <w:b w:val="1"/>
          <w:rtl w:val="0"/>
        </w:rPr>
        <w:t xml:space="preserve">Which information elements are needed for comprehensive data citation?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4"/>
          <w:rtl w:val="0"/>
        </w:rPr>
        <w:t xml:space="preserve">        </w:t>
      </w:r>
      <w:r w:rsidRPr="00000000" w:rsidR="00000000" w:rsidDel="00000000">
        <w:rPr>
          <w:b w:val="1"/>
          <w:rtl w:val="0"/>
        </w:rPr>
        <w:t xml:space="preserve">Which objects should have an attached set of citation metadata?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4"/>
          <w:rtl w:val="0"/>
        </w:rPr>
        <w:t xml:space="preserve">        </w:t>
      </w:r>
      <w:r w:rsidRPr="00000000" w:rsidR="00000000" w:rsidDel="00000000">
        <w:rPr>
          <w:b w:val="1"/>
          <w:rtl w:val="0"/>
        </w:rPr>
        <w:t xml:space="preserve">How should citation of reuse be handled? (Who is reusing the data and how etc.)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4"/>
          <w:rtl w:val="0"/>
        </w:rPr>
        <w:t xml:space="preserve">        </w:t>
      </w:r>
      <w:r w:rsidRPr="00000000" w:rsidR="00000000" w:rsidDel="00000000">
        <w:rPr>
          <w:b w:val="1"/>
          <w:rtl w:val="0"/>
        </w:rPr>
        <w:t xml:space="preserve">What infrastructure is needed for location of objects?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4"/>
          <w:rtl w:val="0"/>
        </w:rPr>
        <w:t xml:space="preserve">        </w:t>
      </w:r>
      <w:r w:rsidRPr="00000000" w:rsidR="00000000" w:rsidDel="00000000">
        <w:rPr>
          <w:b w:val="1"/>
          <w:rtl w:val="0"/>
        </w:rPr>
        <w:t xml:space="preserve">Which elements need a controlled vocabulary?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14"/>
          <w:rtl w:val="0"/>
        </w:rPr>
        <w:t xml:space="preserve">        </w:t>
      </w:r>
      <w:r w:rsidRPr="00000000" w:rsidR="00000000" w:rsidDel="00000000">
        <w:rPr>
          <w:b w:val="1"/>
          <w:rtl w:val="0"/>
        </w:rPr>
        <w:t xml:space="preserve">What special information is needed for the citation of stream sources?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should be cited?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Data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Whole datasets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Segments or sets of segments from static datasets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Qualitative data and segments of qualitative data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Extracts from dynamic datasets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               </w:t>
        <w:tab/>
        <w:t xml:space="preserve">Replication?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Numeric fingerprint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Metadata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Highly structured for deep citation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Instruments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Questions, categorizations (e.g. Likert scale), equipment, software, algorithms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Procedures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Data gathering, preparation, harmonization, running experiments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Conceptual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Study design, analysis design 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Reuse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roles should be captured?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Basic vocabulary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Flexible controlled vocabulary (e.g. artists, peer reviewer?)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Look at GLBPM?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Degree of contribution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Order of listing (primacy)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How does this work in RDF?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Percent of total project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           </w:t>
        <w:tab/>
        <w:t xml:space="preserve">What about vary large projects?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FTE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Importance to project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DDI issues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Current citation elements in DDI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Backward references from reused objects?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Rely on external indexing? SPARQL queries?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Other Related Efforts (to be expanded)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ODIN - ORCID DataCite Interoperability Network (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http://odin-project.eu/</w:t>
        </w:r>
      </w:hyperlink>
      <w:r w:rsidRPr="00000000" w:rsidR="00000000" w:rsidDel="00000000">
        <w:rPr>
          <w:rtl w:val="0"/>
        </w:rPr>
        <w:t xml:space="preserve"> 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Credit Where Credit is Due (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http://www.nature.com/news/publishing-credit-where-credit-is-due-1.15033</w:t>
        </w:r>
      </w:hyperlink>
      <w:r w:rsidRPr="00000000" w:rsidR="00000000" w:rsidDel="00000000">
        <w:rPr>
          <w:rtl w:val="0"/>
        </w:rPr>
        <w:t xml:space="preserve"> 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PHRDF Public Health Research Data Forum (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http://www.wellcome.ac.uk/stellent/groups/corporatesite/@policy_communications/documents/web_document/wtp051762.PDF</w:t>
        </w:r>
      </w:hyperlink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Force11 (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https://www.force11.org/datacitation</w:t>
        </w:r>
      </w:hyperlink>
      <w:r w:rsidRPr="00000000" w:rsidR="00000000" w:rsidDel="00000000">
        <w:rPr>
          <w:rtl w:val="0"/>
        </w:rPr>
        <w:t xml:space="preserve"> 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CASRAI Working Group </w:t>
      </w:r>
      <w:r w:rsidRPr="00000000" w:rsidR="00000000" w:rsidDel="00000000">
        <w:rPr>
          <w:i w:val="1"/>
          <w:sz w:val="24"/>
          <w:rtl w:val="0"/>
        </w:rPr>
        <w:t xml:space="preserve">Standard Data Profile for Peer Review Contributions</w:t>
      </w:r>
      <w:hyperlink r:id="rId9">
        <w:r w:rsidRPr="00000000" w:rsidR="00000000" w:rsidDel="00000000">
          <w:rPr>
            <w:i w:val="1"/>
            <w:sz w:val="24"/>
            <w:rtl w:val="0"/>
          </w:rPr>
          <w:t xml:space="preserve"> </w:t>
        </w:r>
      </w:hyperlink>
      <w:hyperlink r:id="rId10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http://c-ommons.org/apps/group_public/download.php/409/CASRAI%20Standard%20Data%20Profile%20for%20Peer%20Review%20Contributions.pdf</w:t>
        </w:r>
      </w:hyperlink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CTSAconnect: (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http://ctsaconnect.org/</w:t>
        </w:r>
      </w:hyperlink>
      <w:r w:rsidRPr="00000000" w:rsidR="00000000" w:rsidDel="00000000">
        <w:rPr>
          <w:rtl w:val="0"/>
        </w:rPr>
        <w:t xml:space="preserve"> 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Other issues?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Relationship to existing infrastructure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</w:t>
        <w:tab/>
        <w:t xml:space="preserve">DOI, DataCite, ARKS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  <w:t xml:space="preserve">Tools for the research workflow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c-ommons.org/apps/group_public/download.php/409/CASRAI%20Standard%20Data%20Profile%20for%20Peer%20Review%20Contributions.pdf" Type="http://schemas.openxmlformats.org/officeDocument/2006/relationships/hyperlink" TargetMode="External" Id="rId10"/><Relationship Target="styles.xml" Type="http://schemas.openxmlformats.org/officeDocument/2006/relationships/styles" Id="rId4"/><Relationship Target="http://ctsaconnect.org/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c-ommons.org/apps/group_public/download.php/409/CASRAI%20Standard%20Data%20Profile%20for%20Peer%20Review%20Contributions.pdf" Type="http://schemas.openxmlformats.org/officeDocument/2006/relationships/hyperlink" TargetMode="External" Id="rId9"/><Relationship Target="http://www.nature.com/news/publishing-credit-where-credit-is-due-1.15033" Type="http://schemas.openxmlformats.org/officeDocument/2006/relationships/hyperlink" TargetMode="External" Id="rId6"/><Relationship Target="http://odin-project.eu/" Type="http://schemas.openxmlformats.org/officeDocument/2006/relationships/hyperlink" TargetMode="External" Id="rId5"/><Relationship Target="https://www.force11.org/datacitation" Type="http://schemas.openxmlformats.org/officeDocument/2006/relationships/hyperlink" TargetMode="External" Id="rId8"/><Relationship Target="http://www.wellcome.ac.uk/stellent/groups/corporatesite/@policy_communications/documents/web_document/wtp051762.PDF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Pre-Meeting.docx</dc:title>
</cp:coreProperties>
</file>