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24" w:rsidRPr="00963531" w:rsidRDefault="00C95C62" w:rsidP="00963531">
      <w:pPr>
        <w:spacing w:after="0"/>
        <w:jc w:val="center"/>
        <w:rPr>
          <w:u w:val="single"/>
        </w:rPr>
      </w:pPr>
      <w:r>
        <w:rPr>
          <w:sz w:val="28"/>
          <w:szCs w:val="28"/>
          <w:u w:val="single"/>
        </w:rPr>
        <w:t>Relations</w:t>
      </w:r>
    </w:p>
    <w:p w:rsidR="00963531" w:rsidRDefault="00963531" w:rsidP="00963531">
      <w:pPr>
        <w:spacing w:after="0"/>
      </w:pPr>
    </w:p>
    <w:p w:rsidR="00963531" w:rsidRDefault="00963531" w:rsidP="00963531">
      <w:pPr>
        <w:spacing w:after="0"/>
      </w:pPr>
      <w:r>
        <w:t xml:space="preserve">A </w:t>
      </w:r>
      <w:r w:rsidRPr="00C95C62">
        <w:rPr>
          <w:u w:val="single"/>
        </w:rPr>
        <w:t>binary relation</w:t>
      </w:r>
      <w:r>
        <w:t xml:space="preserve"> is one that takes 2 arguments. So, more formally, a binary relation on set some A is a subset of </w:t>
      </w:r>
      <w:proofErr w:type="spellStart"/>
      <w:r>
        <w:t>AxA</w:t>
      </w:r>
      <w:proofErr w:type="spellEnd"/>
      <w:r>
        <w:t xml:space="preserve"> (the cross product, or all possible pairs of elements of A). For example, if A = {1, 2, 3}, then the binary relation “=” (equality) on A is the following subset of pairs of elements of A: {&lt;1, 1&gt;, &lt;2, 2&gt;, &lt;3, 3&gt;}.</w:t>
      </w:r>
      <w:r w:rsidR="004F5562">
        <w:t xml:space="preserve"> For instance, the pair &lt;1, 2&gt; is not in the subset defined by “=”.</w:t>
      </w:r>
    </w:p>
    <w:p w:rsidR="00AA4126" w:rsidRDefault="00AA4126" w:rsidP="00963531">
      <w:pPr>
        <w:spacing w:after="0"/>
      </w:pPr>
    </w:p>
    <w:p w:rsidR="00AA4126" w:rsidRDefault="00AA4126" w:rsidP="00963531">
      <w:pPr>
        <w:spacing w:after="0"/>
      </w:pPr>
      <w:r>
        <w:t xml:space="preserve">For all the definitions that follow, we assume the relations are </w:t>
      </w:r>
      <w:r w:rsidRPr="00C95C62">
        <w:t>binary</w:t>
      </w:r>
      <w:r>
        <w:t>.</w:t>
      </w:r>
    </w:p>
    <w:p w:rsidR="00963531" w:rsidRDefault="00963531" w:rsidP="00963531">
      <w:pPr>
        <w:spacing w:after="0"/>
      </w:pPr>
    </w:p>
    <w:p w:rsidR="00963531" w:rsidRDefault="00963531" w:rsidP="00963531">
      <w:pPr>
        <w:spacing w:after="0"/>
      </w:pPr>
      <w:r>
        <w:t xml:space="preserve">A </w:t>
      </w:r>
      <w:r w:rsidRPr="00C95C62">
        <w:rPr>
          <w:u w:val="single"/>
        </w:rPr>
        <w:t>total relation</w:t>
      </w:r>
      <w:r w:rsidR="00AA4126">
        <w:t xml:space="preserve"> on a set A</w:t>
      </w:r>
      <w:r>
        <w:t xml:space="preserve"> is </w:t>
      </w:r>
      <w:r w:rsidR="00AA4126">
        <w:t>the case</w:t>
      </w:r>
      <w:r>
        <w:t xml:space="preserve"> </w:t>
      </w:r>
      <w:r w:rsidR="004F5562">
        <w:t>for which</w:t>
      </w:r>
      <w:r w:rsidR="00AA4126">
        <w:t xml:space="preserve"> all a, b in A, either aRb or bRa.</w:t>
      </w:r>
      <w:r w:rsidR="00251498">
        <w:t xml:space="preserve"> This means every pair of elements are comparable.</w:t>
      </w:r>
      <w:r w:rsidR="004F5562">
        <w:t xml:space="preserve"> The “less than”, or “&lt;”, relation on the set of integers is total.</w:t>
      </w:r>
    </w:p>
    <w:p w:rsidR="00AA4126" w:rsidRDefault="00AA4126" w:rsidP="00963531">
      <w:pPr>
        <w:spacing w:after="0"/>
      </w:pPr>
    </w:p>
    <w:p w:rsidR="00AA4126" w:rsidRDefault="00AA4126" w:rsidP="00963531">
      <w:pPr>
        <w:spacing w:after="0"/>
      </w:pPr>
      <w:r>
        <w:t xml:space="preserve">A </w:t>
      </w:r>
      <w:r w:rsidRPr="00C95C62">
        <w:rPr>
          <w:u w:val="single"/>
        </w:rPr>
        <w:t>reflexive relation</w:t>
      </w:r>
      <w:r>
        <w:t xml:space="preserve"> on a set A is the case </w:t>
      </w:r>
      <w:r w:rsidR="004F5562">
        <w:t>for which</w:t>
      </w:r>
      <w:r>
        <w:t xml:space="preserve"> all </w:t>
      </w:r>
      <w:proofErr w:type="gramStart"/>
      <w:r>
        <w:t>a</w:t>
      </w:r>
      <w:proofErr w:type="gramEnd"/>
      <w:r>
        <w:t xml:space="preserve"> in A, aRa.</w:t>
      </w:r>
      <w:r w:rsidR="004F5562">
        <w:t xml:space="preserve"> For example, “equality”, or “=”, on the set of integers is reflexive. For example, 5 = 5.</w:t>
      </w:r>
    </w:p>
    <w:p w:rsidR="00AA4126" w:rsidRDefault="00AA4126" w:rsidP="00963531">
      <w:pPr>
        <w:spacing w:after="0"/>
      </w:pPr>
    </w:p>
    <w:p w:rsidR="00AA4126" w:rsidRDefault="00AA4126" w:rsidP="00963531">
      <w:pPr>
        <w:spacing w:after="0"/>
      </w:pPr>
      <w:r>
        <w:t xml:space="preserve">An </w:t>
      </w:r>
      <w:r w:rsidRPr="00C95C62">
        <w:rPr>
          <w:u w:val="single"/>
        </w:rPr>
        <w:t>anti-reflexive</w:t>
      </w:r>
      <w:r>
        <w:t xml:space="preserve">, or irreflexive, relation on a set A is the case </w:t>
      </w:r>
      <w:r w:rsidR="004F5562">
        <w:t>for which</w:t>
      </w:r>
      <w:r>
        <w:t xml:space="preserve"> all </w:t>
      </w:r>
      <w:proofErr w:type="gramStart"/>
      <w:r>
        <w:t>a</w:t>
      </w:r>
      <w:proofErr w:type="gramEnd"/>
      <w:r>
        <w:t xml:space="preserve"> in A, then it is never the case that aRa. The strict “less than”, or “</w:t>
      </w:r>
      <w:r w:rsidR="004F5562">
        <w:t>&lt;</w:t>
      </w:r>
      <w:r>
        <w:t>”, relation on the set of integers is anti-reflexive.</w:t>
      </w:r>
      <w:r w:rsidR="004F5562">
        <w:t xml:space="preserve"> For example, 17 is not less than 17.</w:t>
      </w:r>
    </w:p>
    <w:p w:rsidR="00AA4126" w:rsidRDefault="00AA4126" w:rsidP="00963531">
      <w:pPr>
        <w:spacing w:after="0"/>
      </w:pPr>
    </w:p>
    <w:p w:rsidR="00AA4126" w:rsidRDefault="00AA4126" w:rsidP="00963531">
      <w:pPr>
        <w:spacing w:after="0"/>
      </w:pPr>
      <w:r>
        <w:t xml:space="preserve">A </w:t>
      </w:r>
      <w:r w:rsidRPr="00C95C62">
        <w:rPr>
          <w:u w:val="single"/>
        </w:rPr>
        <w:t>symmetric relation</w:t>
      </w:r>
      <w:r>
        <w:t xml:space="preserve"> on a set A is the case </w:t>
      </w:r>
      <w:r w:rsidR="004F5562">
        <w:t>for which</w:t>
      </w:r>
      <w:r>
        <w:t xml:space="preserve"> all a, b in A, then if aRb implies bRa.</w:t>
      </w:r>
      <w:r w:rsidR="004F5562">
        <w:t xml:space="preserve"> The “equality” relation on the set of integers is symmetric.</w:t>
      </w:r>
    </w:p>
    <w:p w:rsidR="00AA4126" w:rsidRDefault="00AA4126" w:rsidP="00963531">
      <w:pPr>
        <w:spacing w:after="0"/>
      </w:pPr>
    </w:p>
    <w:p w:rsidR="00AA4126" w:rsidRDefault="00AA4126" w:rsidP="00963531">
      <w:pPr>
        <w:spacing w:after="0"/>
      </w:pPr>
      <w:r>
        <w:t xml:space="preserve">An </w:t>
      </w:r>
      <w:r w:rsidRPr="00C95C62">
        <w:rPr>
          <w:u w:val="single"/>
        </w:rPr>
        <w:t>anti-symmetric relation</w:t>
      </w:r>
      <w:r>
        <w:t xml:space="preserve"> on a set A is the case </w:t>
      </w:r>
      <w:r w:rsidR="004F5562">
        <w:t>for which</w:t>
      </w:r>
      <w:r>
        <w:t xml:space="preserve"> all a, b in A, then aRb and bRa implies a=b. Note, an anti-symmetric relation is one where symmetry never holds.</w:t>
      </w:r>
      <w:r w:rsidR="004F5562">
        <w:t xml:space="preserve"> The strict “less than”, or “&lt;”, relation on the set of integers is anti-symmetric. For example, since 4 &lt; 5, then 5 is not &lt; 4.</w:t>
      </w:r>
    </w:p>
    <w:p w:rsidR="004901AC" w:rsidRDefault="004901AC" w:rsidP="00963531">
      <w:pPr>
        <w:spacing w:after="0"/>
      </w:pPr>
    </w:p>
    <w:p w:rsidR="004901AC" w:rsidRDefault="004901AC" w:rsidP="00963531">
      <w:pPr>
        <w:spacing w:after="0"/>
      </w:pPr>
      <w:r>
        <w:t xml:space="preserve">A </w:t>
      </w:r>
      <w:r w:rsidRPr="00C95C62">
        <w:rPr>
          <w:u w:val="single"/>
        </w:rPr>
        <w:t>transitive relation</w:t>
      </w:r>
      <w:r>
        <w:t xml:space="preserve"> on a set A is the case for which all a, b, and c in A, then if aRb and bRc, then aRc. The strict “less than”, or “&lt;”, relation on the set of integers is transitive. For example, since 42 &lt; 69 and 69 &lt; 1024, then 42 &lt; 1024.</w:t>
      </w:r>
    </w:p>
    <w:p w:rsidR="004901AC" w:rsidRDefault="004901AC" w:rsidP="00963531">
      <w:pPr>
        <w:spacing w:after="0"/>
      </w:pPr>
    </w:p>
    <w:p w:rsidR="004901AC" w:rsidRDefault="004901AC" w:rsidP="00CD3FC2">
      <w:pPr>
        <w:spacing w:after="0"/>
      </w:pPr>
      <w:r>
        <w:t xml:space="preserve">An </w:t>
      </w:r>
      <w:r w:rsidRPr="00F3167A">
        <w:rPr>
          <w:u w:val="single"/>
        </w:rPr>
        <w:t>anti-transitive relation</w:t>
      </w:r>
      <w:r>
        <w:t xml:space="preserve"> is one which is never transitive. Let A = {rock, paper, scissors}. We define a relation where rock beats scissors, scissors beats paper, and pa</w:t>
      </w:r>
      <w:r w:rsidR="00CD3FC2">
        <w:t>p</w:t>
      </w:r>
      <w:r>
        <w:t>er beats rock</w:t>
      </w:r>
      <w:r w:rsidR="00CD3FC2">
        <w:t>. But, given rBs and sBp, it is not the case that rBp. It is easy to see that no other transitivity case is true either. This relation is also anti-reflexive and anti-symmetric.</w:t>
      </w:r>
    </w:p>
    <w:p w:rsidR="00CD3FC2" w:rsidRDefault="00CD3FC2" w:rsidP="00CD3FC2">
      <w:pPr>
        <w:spacing w:after="0"/>
      </w:pPr>
    </w:p>
    <w:p w:rsidR="00CD3FC2" w:rsidRDefault="00292909" w:rsidP="00CD3FC2">
      <w:pPr>
        <w:spacing w:after="0"/>
      </w:pPr>
      <w:r>
        <w:t xml:space="preserve">An </w:t>
      </w:r>
      <w:r w:rsidRPr="00F3167A">
        <w:rPr>
          <w:u w:val="single"/>
        </w:rPr>
        <w:t>intransitive relation</w:t>
      </w:r>
      <w:r>
        <w:t xml:space="preserve"> is one which is not always transitive. Let R be “distrusts” applied to countries. The US distrusts Iran, and Iran distrusts the UK, yet the US and the UK do not distrust each other. The US distrusts </w:t>
      </w:r>
      <w:r w:rsidR="00666309">
        <w:t>Iran</w:t>
      </w:r>
      <w:r>
        <w:t xml:space="preserve">, and </w:t>
      </w:r>
      <w:r w:rsidR="00666309">
        <w:t>Iran</w:t>
      </w:r>
      <w:r>
        <w:t xml:space="preserve"> distrusts </w:t>
      </w:r>
      <w:r w:rsidR="00666309">
        <w:t>Iraq. Yet, the US distrusts Iraq also.</w:t>
      </w:r>
    </w:p>
    <w:p w:rsidR="00C95C62" w:rsidRDefault="00C95C62" w:rsidP="00CD3FC2">
      <w:pPr>
        <w:spacing w:after="0"/>
      </w:pPr>
    </w:p>
    <w:p w:rsidR="00C95C62" w:rsidRPr="00C95C62" w:rsidRDefault="00C95C62" w:rsidP="00C95C62">
      <w:pPr>
        <w:spacing w:after="0"/>
        <w:jc w:val="center"/>
        <w:rPr>
          <w:u w:val="single"/>
        </w:rPr>
      </w:pPr>
      <w:r>
        <w:rPr>
          <w:sz w:val="28"/>
          <w:szCs w:val="28"/>
          <w:u w:val="single"/>
        </w:rPr>
        <w:t>Order Relations</w:t>
      </w:r>
    </w:p>
    <w:p w:rsidR="00666309" w:rsidRDefault="00666309" w:rsidP="00CD3FC2">
      <w:pPr>
        <w:spacing w:after="0"/>
      </w:pPr>
    </w:p>
    <w:p w:rsidR="00666309" w:rsidRDefault="00C95C62" w:rsidP="00CD3FC2">
      <w:pPr>
        <w:spacing w:after="0"/>
      </w:pPr>
      <w:r>
        <w:t xml:space="preserve">A </w:t>
      </w:r>
      <w:r w:rsidRPr="00C95C62">
        <w:rPr>
          <w:u w:val="single"/>
        </w:rPr>
        <w:t>partial order</w:t>
      </w:r>
      <w:r>
        <w:t xml:space="preserve"> is reflexive, anti-symmetric, and transitive. This applies to the usual “less than or equal” relation on numbers. The strict “less than” relation is anti-reflexive.</w:t>
      </w:r>
    </w:p>
    <w:p w:rsidR="00C64101" w:rsidRDefault="00C64101" w:rsidP="00C64101">
      <w:pPr>
        <w:spacing w:after="0"/>
      </w:pPr>
    </w:p>
    <w:p w:rsidR="00C64101" w:rsidRDefault="00C64101" w:rsidP="00C64101">
      <w:pPr>
        <w:spacing w:after="0"/>
      </w:pPr>
      <w:r>
        <w:lastRenderedPageBreak/>
        <w:t xml:space="preserve">A </w:t>
      </w:r>
      <w:r w:rsidRPr="00251498">
        <w:rPr>
          <w:u w:val="single"/>
        </w:rPr>
        <w:t>stric</w:t>
      </w:r>
      <w:r>
        <w:rPr>
          <w:u w:val="single"/>
        </w:rPr>
        <w:t>t</w:t>
      </w:r>
      <w:r w:rsidR="00222651">
        <w:rPr>
          <w:u w:val="single"/>
        </w:rPr>
        <w:t xml:space="preserve"> partial</w:t>
      </w:r>
      <w:bookmarkStart w:id="0" w:name="_GoBack"/>
      <w:bookmarkEnd w:id="0"/>
      <w:r>
        <w:rPr>
          <w:u w:val="single"/>
        </w:rPr>
        <w:t xml:space="preserve"> </w:t>
      </w:r>
      <w:r w:rsidRPr="00251498">
        <w:rPr>
          <w:u w:val="single"/>
        </w:rPr>
        <w:t>order</w:t>
      </w:r>
      <w:r>
        <w:t xml:space="preserve"> is anti-reflexive.</w:t>
      </w:r>
    </w:p>
    <w:p w:rsidR="00251498" w:rsidRDefault="00251498" w:rsidP="00CD3FC2">
      <w:pPr>
        <w:spacing w:after="0"/>
      </w:pPr>
    </w:p>
    <w:p w:rsidR="00EE7F8D" w:rsidRDefault="00EE7F8D" w:rsidP="00EE7F8D">
      <w:pPr>
        <w:spacing w:after="0"/>
      </w:pPr>
      <w:r>
        <w:t xml:space="preserve">A partial order that is total is a </w:t>
      </w:r>
      <w:r w:rsidRPr="00C95C62">
        <w:rPr>
          <w:u w:val="single"/>
        </w:rPr>
        <w:t>total order</w:t>
      </w:r>
      <w:r>
        <w:t xml:space="preserve">, </w:t>
      </w:r>
      <w:r w:rsidRPr="00F3167A">
        <w:rPr>
          <w:u w:val="single"/>
        </w:rPr>
        <w:t>linear order</w:t>
      </w:r>
      <w:r>
        <w:t xml:space="preserve">, or </w:t>
      </w:r>
      <w:r w:rsidRPr="00F3167A">
        <w:rPr>
          <w:u w:val="single"/>
        </w:rPr>
        <w:t>chain</w:t>
      </w:r>
      <w:r>
        <w:t>.</w:t>
      </w:r>
    </w:p>
    <w:p w:rsidR="00F3167A" w:rsidRDefault="00F3167A" w:rsidP="00CD3FC2">
      <w:pPr>
        <w:spacing w:after="0"/>
      </w:pPr>
    </w:p>
    <w:p w:rsidR="00F3167A" w:rsidRPr="00963531" w:rsidRDefault="00F3167A" w:rsidP="00F3167A">
      <w:pPr>
        <w:spacing w:after="0"/>
        <w:jc w:val="center"/>
        <w:rPr>
          <w:u w:val="single"/>
        </w:rPr>
      </w:pPr>
      <w:r>
        <w:rPr>
          <w:sz w:val="28"/>
          <w:szCs w:val="28"/>
          <w:u w:val="single"/>
        </w:rPr>
        <w:t>Conclusions</w:t>
      </w:r>
    </w:p>
    <w:p w:rsidR="00F3167A" w:rsidRDefault="00F3167A" w:rsidP="00CD3FC2">
      <w:pPr>
        <w:spacing w:after="0"/>
      </w:pPr>
    </w:p>
    <w:p w:rsidR="00F3167A" w:rsidRDefault="00F3167A" w:rsidP="00CD3FC2">
      <w:pPr>
        <w:spacing w:after="0"/>
      </w:pPr>
      <w:r>
        <w:t xml:space="preserve">To specify an order relation, it seems we need to have </w:t>
      </w:r>
      <w:r w:rsidR="00251498">
        <w:t>4</w:t>
      </w:r>
      <w:r>
        <w:t xml:space="preserve"> things:</w:t>
      </w:r>
    </w:p>
    <w:p w:rsidR="00F3167A" w:rsidRDefault="00251498" w:rsidP="00251498">
      <w:pPr>
        <w:pStyle w:val="ListParagraph"/>
        <w:numPr>
          <w:ilvl w:val="0"/>
          <w:numId w:val="2"/>
        </w:numPr>
        <w:spacing w:after="0"/>
      </w:pPr>
      <w:r>
        <w:t>The</w:t>
      </w:r>
      <w:r w:rsidR="00F3167A">
        <w:t xml:space="preserve"> meaning of the ordering (e.g., less than, </w:t>
      </w:r>
      <w:r>
        <w:t>child of, instance of, etc.)</w:t>
      </w:r>
    </w:p>
    <w:p w:rsidR="00251498" w:rsidRDefault="00251498" w:rsidP="00251498">
      <w:pPr>
        <w:pStyle w:val="ListParagraph"/>
        <w:numPr>
          <w:ilvl w:val="0"/>
          <w:numId w:val="2"/>
        </w:numPr>
        <w:spacing w:after="0"/>
      </w:pPr>
      <w:r>
        <w:t>The set the ordering is applied to</w:t>
      </w:r>
    </w:p>
    <w:p w:rsidR="00251498" w:rsidRDefault="00251498" w:rsidP="00251498">
      <w:pPr>
        <w:pStyle w:val="ListParagraph"/>
        <w:numPr>
          <w:ilvl w:val="0"/>
          <w:numId w:val="2"/>
        </w:numPr>
        <w:spacing w:after="0"/>
      </w:pPr>
      <w:r>
        <w:t xml:space="preserve">Indicator of reflexivity (if </w:t>
      </w:r>
      <w:r w:rsidR="00EE7F8D">
        <w:t>no</w:t>
      </w:r>
      <w:r>
        <w:t>, the order is strict</w:t>
      </w:r>
      <w:r w:rsidR="00EE7F8D">
        <w:t>)</w:t>
      </w:r>
    </w:p>
    <w:p w:rsidR="00251498" w:rsidRDefault="00251498" w:rsidP="00251498">
      <w:pPr>
        <w:pStyle w:val="ListParagraph"/>
        <w:numPr>
          <w:ilvl w:val="0"/>
          <w:numId w:val="2"/>
        </w:numPr>
        <w:spacing w:after="0"/>
      </w:pPr>
      <w:r>
        <w:t xml:space="preserve">Indicator of totality (if yes, then the order is linear) </w:t>
      </w:r>
    </w:p>
    <w:p w:rsidR="00251498" w:rsidRDefault="00251498" w:rsidP="00251498">
      <w:pPr>
        <w:spacing w:after="0"/>
      </w:pPr>
    </w:p>
    <w:p w:rsidR="00251498" w:rsidRDefault="00251498" w:rsidP="00251498">
      <w:pPr>
        <w:spacing w:after="0"/>
      </w:pPr>
      <w:r>
        <w:t>Items 3 and 4 above each need 2 values: yes or no.</w:t>
      </w:r>
    </w:p>
    <w:p w:rsidR="00251498" w:rsidRPr="00CD3FC2" w:rsidRDefault="00251498" w:rsidP="00CD3FC2">
      <w:pPr>
        <w:spacing w:after="0"/>
      </w:pPr>
    </w:p>
    <w:sectPr w:rsidR="00251498" w:rsidRPr="00CD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7DD"/>
    <w:multiLevelType w:val="hybridMultilevel"/>
    <w:tmpl w:val="27E4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4F33"/>
    <w:multiLevelType w:val="hybridMultilevel"/>
    <w:tmpl w:val="A3D46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1"/>
    <w:rsid w:val="00222651"/>
    <w:rsid w:val="00251498"/>
    <w:rsid w:val="00292909"/>
    <w:rsid w:val="00455AF0"/>
    <w:rsid w:val="004901AC"/>
    <w:rsid w:val="004F5562"/>
    <w:rsid w:val="00666309"/>
    <w:rsid w:val="00963531"/>
    <w:rsid w:val="00AA4126"/>
    <w:rsid w:val="00C64101"/>
    <w:rsid w:val="00C95C62"/>
    <w:rsid w:val="00CD3FC2"/>
    <w:rsid w:val="00EE7F8D"/>
    <w:rsid w:val="00F3167A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782C2-91E1-4086-A86A-FA43F7C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5</cp:revision>
  <dcterms:created xsi:type="dcterms:W3CDTF">2015-07-17T17:11:00Z</dcterms:created>
  <dcterms:modified xsi:type="dcterms:W3CDTF">2015-07-17T19:02:00Z</dcterms:modified>
</cp:coreProperties>
</file>