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70E18" w14:textId="77777777" w:rsidR="00FD1124" w:rsidRPr="00931000" w:rsidRDefault="00931000" w:rsidP="00E358AF">
      <w:pPr>
        <w:spacing w:after="0"/>
        <w:jc w:val="center"/>
        <w:rPr>
          <w:sz w:val="32"/>
          <w:szCs w:val="32"/>
        </w:rPr>
      </w:pPr>
      <w:r>
        <w:rPr>
          <w:sz w:val="32"/>
          <w:szCs w:val="32"/>
        </w:rPr>
        <w:t xml:space="preserve">Binary </w:t>
      </w:r>
      <w:r w:rsidR="00E358AF" w:rsidRPr="00931000">
        <w:rPr>
          <w:sz w:val="32"/>
          <w:szCs w:val="32"/>
        </w:rPr>
        <w:t>Relations</w:t>
      </w:r>
      <w:r w:rsidR="007D14BA" w:rsidRPr="00931000">
        <w:rPr>
          <w:sz w:val="32"/>
          <w:szCs w:val="32"/>
        </w:rPr>
        <w:t xml:space="preserve"> Specified</w:t>
      </w:r>
    </w:p>
    <w:p w14:paraId="39B49393" w14:textId="77777777" w:rsidR="00E358AF" w:rsidRDefault="00E358AF" w:rsidP="00E358AF">
      <w:pPr>
        <w:spacing w:after="0"/>
      </w:pPr>
    </w:p>
    <w:p w14:paraId="5F8E349C" w14:textId="212BC17C" w:rsidR="00E358AF" w:rsidRDefault="005A6142" w:rsidP="00E358AF">
      <w:pPr>
        <w:spacing w:after="0"/>
        <w:rPr>
          <w:sz w:val="28"/>
          <w:szCs w:val="28"/>
        </w:rPr>
      </w:pPr>
      <w:r w:rsidRPr="005A6142">
        <w:rPr>
          <w:sz w:val="28"/>
          <w:szCs w:val="28"/>
          <w:u w:val="single"/>
        </w:rPr>
        <w:t>T</w:t>
      </w:r>
      <w:r w:rsidR="00943846" w:rsidRPr="005A6142">
        <w:rPr>
          <w:sz w:val="28"/>
          <w:szCs w:val="28"/>
          <w:u w:val="single"/>
        </w:rPr>
        <w:t>erms</w:t>
      </w:r>
      <w:r w:rsidR="00E358AF" w:rsidRPr="00931000">
        <w:rPr>
          <w:sz w:val="28"/>
          <w:szCs w:val="28"/>
        </w:rPr>
        <w:t>:</w:t>
      </w:r>
    </w:p>
    <w:p w14:paraId="6D852614" w14:textId="77777777" w:rsidR="00931000" w:rsidRPr="005A6142" w:rsidRDefault="00931000" w:rsidP="00E358AF">
      <w:pPr>
        <w:spacing w:after="0"/>
      </w:pPr>
    </w:p>
    <w:p w14:paraId="2812AC34" w14:textId="77777777" w:rsidR="00943846" w:rsidRDefault="00943846" w:rsidP="00931000">
      <w:pPr>
        <w:spacing w:after="0"/>
      </w:pPr>
      <w:r w:rsidRPr="00931000">
        <w:rPr>
          <w:u w:val="single"/>
        </w:rPr>
        <w:t>Object</w:t>
      </w:r>
      <w:r>
        <w:t xml:space="preserve"> – Anything perceivable or conceivable (from ISO 1087-1)</w:t>
      </w:r>
    </w:p>
    <w:p w14:paraId="6F64FFC2" w14:textId="77777777" w:rsidR="00943846" w:rsidRDefault="00943846" w:rsidP="00931000">
      <w:pPr>
        <w:spacing w:after="0"/>
        <w:ind w:firstLine="720"/>
      </w:pPr>
      <w:r w:rsidRPr="00931000">
        <w:rPr>
          <w:u w:val="single"/>
        </w:rPr>
        <w:t>Perceivable</w:t>
      </w:r>
      <w:r>
        <w:t xml:space="preserve"> – detectable through the senses or an instrument</w:t>
      </w:r>
    </w:p>
    <w:p w14:paraId="10B4B083" w14:textId="77777777" w:rsidR="00943846" w:rsidRDefault="00943846" w:rsidP="00931000">
      <w:pPr>
        <w:pStyle w:val="ListParagraph"/>
        <w:spacing w:after="0"/>
        <w:ind w:left="2160"/>
      </w:pPr>
      <w:r>
        <w:t>An apple</w:t>
      </w:r>
    </w:p>
    <w:p w14:paraId="7EE44EF4" w14:textId="77777777" w:rsidR="00943846" w:rsidRDefault="00943846" w:rsidP="00931000">
      <w:pPr>
        <w:pStyle w:val="ListParagraph"/>
        <w:spacing w:after="0"/>
        <w:ind w:left="2160"/>
      </w:pPr>
      <w:r>
        <w:t>A thunder clap</w:t>
      </w:r>
    </w:p>
    <w:p w14:paraId="17B5DDC8" w14:textId="77777777" w:rsidR="00943846" w:rsidRDefault="00943846" w:rsidP="00931000">
      <w:pPr>
        <w:pStyle w:val="ListParagraph"/>
        <w:spacing w:after="0"/>
        <w:ind w:left="2160"/>
      </w:pPr>
      <w:r>
        <w:t>A voltage</w:t>
      </w:r>
    </w:p>
    <w:p w14:paraId="3709EDF1" w14:textId="77777777" w:rsidR="00943846" w:rsidRDefault="00943846" w:rsidP="00931000">
      <w:pPr>
        <w:spacing w:after="0"/>
        <w:ind w:firstLine="720"/>
      </w:pPr>
      <w:r w:rsidRPr="00931000">
        <w:rPr>
          <w:u w:val="single"/>
        </w:rPr>
        <w:t>Conceivable</w:t>
      </w:r>
      <w:r>
        <w:t xml:space="preserve"> – abstract or imagined</w:t>
      </w:r>
    </w:p>
    <w:p w14:paraId="12F9F771" w14:textId="77777777" w:rsidR="00943846" w:rsidRDefault="00943846" w:rsidP="00931000">
      <w:pPr>
        <w:pStyle w:val="ListParagraph"/>
        <w:spacing w:after="0"/>
        <w:ind w:left="2160"/>
      </w:pPr>
      <w:r>
        <w:t>A law</w:t>
      </w:r>
    </w:p>
    <w:p w14:paraId="1A966911" w14:textId="77777777" w:rsidR="00943846" w:rsidRDefault="00943846" w:rsidP="00931000">
      <w:pPr>
        <w:pStyle w:val="ListParagraph"/>
        <w:spacing w:after="0"/>
        <w:ind w:left="2160"/>
      </w:pPr>
      <w:r>
        <w:t>A standard</w:t>
      </w:r>
    </w:p>
    <w:p w14:paraId="174981CD" w14:textId="77777777" w:rsidR="00943846" w:rsidRDefault="00943846" w:rsidP="00931000">
      <w:pPr>
        <w:pStyle w:val="ListParagraph"/>
        <w:spacing w:after="0"/>
        <w:ind w:left="2160"/>
      </w:pPr>
      <w:r>
        <w:t>A unicorn</w:t>
      </w:r>
    </w:p>
    <w:p w14:paraId="7A055A07" w14:textId="77777777" w:rsidR="00943846" w:rsidRDefault="00943846" w:rsidP="00931000">
      <w:pPr>
        <w:pStyle w:val="ListParagraph"/>
        <w:spacing w:after="0"/>
        <w:ind w:left="2160"/>
      </w:pPr>
      <w:r>
        <w:t>A hippogriff</w:t>
      </w:r>
    </w:p>
    <w:p w14:paraId="3A5BC677" w14:textId="77777777" w:rsidR="00931000" w:rsidRDefault="00931000" w:rsidP="00931000">
      <w:pPr>
        <w:spacing w:after="0"/>
      </w:pPr>
    </w:p>
    <w:p w14:paraId="6DD989E3" w14:textId="77777777" w:rsidR="00943846" w:rsidRDefault="00943846" w:rsidP="00931000">
      <w:pPr>
        <w:spacing w:after="0"/>
      </w:pPr>
      <w:r w:rsidRPr="00931000">
        <w:rPr>
          <w:u w:val="single"/>
        </w:rPr>
        <w:t>Class</w:t>
      </w:r>
      <w:r>
        <w:t xml:space="preserve"> – Collection of objects sharing </w:t>
      </w:r>
      <w:r w:rsidR="00260A02">
        <w:t>specified</w:t>
      </w:r>
      <w:r>
        <w:t xml:space="preserve"> characteristics and behavior</w:t>
      </w:r>
    </w:p>
    <w:p w14:paraId="4D8BAE51" w14:textId="77777777" w:rsidR="00931000" w:rsidRDefault="00931000" w:rsidP="00931000">
      <w:pPr>
        <w:spacing w:after="0"/>
      </w:pPr>
    </w:p>
    <w:p w14:paraId="02AB4627" w14:textId="77777777" w:rsidR="00E358AF" w:rsidRDefault="00E358AF" w:rsidP="00931000">
      <w:pPr>
        <w:spacing w:after="0"/>
      </w:pPr>
      <w:r w:rsidRPr="00931000">
        <w:rPr>
          <w:u w:val="single"/>
        </w:rPr>
        <w:t>Tuple</w:t>
      </w:r>
      <w:r>
        <w:t xml:space="preserve"> – Ordered set of objects, one from each of a given set of classes</w:t>
      </w:r>
    </w:p>
    <w:p w14:paraId="6E5502AE" w14:textId="6D67309E" w:rsidR="00BC5DAB" w:rsidRDefault="005A73E0" w:rsidP="00BC5DAB">
      <w:pPr>
        <w:spacing w:after="0"/>
        <w:ind w:firstLine="720"/>
      </w:pPr>
      <w:r>
        <w:t>Synonym – link</w:t>
      </w:r>
    </w:p>
    <w:p w14:paraId="32A4ED40" w14:textId="77777777" w:rsidR="00BC5DAB" w:rsidRDefault="00BC5DAB" w:rsidP="00BC5DAB">
      <w:pPr>
        <w:spacing w:after="0"/>
      </w:pPr>
    </w:p>
    <w:p w14:paraId="11DBB96B" w14:textId="5CB5FB04" w:rsidR="00BC5DAB" w:rsidRDefault="00BC5DAB" w:rsidP="00BC5DAB">
      <w:pPr>
        <w:spacing w:after="0"/>
      </w:pPr>
      <w:r w:rsidRPr="00BC5DAB">
        <w:rPr>
          <w:u w:val="single"/>
        </w:rPr>
        <w:t>Relationship</w:t>
      </w:r>
      <w:r>
        <w:t xml:space="preserve"> – Collection of tuples</w:t>
      </w:r>
    </w:p>
    <w:p w14:paraId="42449932" w14:textId="77777777" w:rsidR="00BC5DAB" w:rsidRDefault="00BC5DAB" w:rsidP="00BC5DAB">
      <w:pPr>
        <w:spacing w:after="0"/>
      </w:pPr>
    </w:p>
    <w:p w14:paraId="53BD6607" w14:textId="76E6DDE6" w:rsidR="00E358AF" w:rsidRDefault="00E358AF" w:rsidP="00BC5DAB">
      <w:pPr>
        <w:spacing w:after="0"/>
      </w:pPr>
      <w:r w:rsidRPr="00BC5DAB">
        <w:rPr>
          <w:u w:val="single"/>
        </w:rPr>
        <w:t>Relation</w:t>
      </w:r>
      <w:r>
        <w:t xml:space="preserve"> – </w:t>
      </w:r>
      <w:r w:rsidR="00BC5DAB">
        <w:t>Meaning of a relationship</w:t>
      </w:r>
    </w:p>
    <w:p w14:paraId="0DFC223F" w14:textId="77777777" w:rsidR="001163E8" w:rsidRDefault="001163E8" w:rsidP="001163E8">
      <w:pPr>
        <w:spacing w:after="0"/>
      </w:pPr>
    </w:p>
    <w:p w14:paraId="1CBA9046" w14:textId="4348AC8C" w:rsidR="001163E8" w:rsidRDefault="001163E8" w:rsidP="001163E8">
      <w:pPr>
        <w:spacing w:after="0"/>
      </w:pPr>
      <w:r>
        <w:t xml:space="preserve">Note – We define relation and relationship as above because the same set of tuples may have more than one meaning attached. For example, take the set of two married cousins named John and Mary – call the set P. The elements, or tuples, of PxP (the cross product, or all possible pairs of elements of P) are &lt;John, John&gt;, &lt;Mary, Mary&gt;, &lt;John, Mary&gt;, and &lt;Mary, John&gt;. Now, </w:t>
      </w:r>
      <w:r w:rsidR="00DD52FE">
        <w:t>consider</w:t>
      </w:r>
      <w:r>
        <w:t xml:space="preserve"> two relations on this set of people: cousins and married. Both relations are anti-reflexive, symmetric, and intransitive (see below). So, we only need to consider the tuple &lt;Mary, John&gt;. This tuple makes up the relationship corresponding to both relations.</w:t>
      </w:r>
    </w:p>
    <w:p w14:paraId="28D408CA" w14:textId="77777777" w:rsidR="00EE5A32" w:rsidRDefault="00EE5A32" w:rsidP="00EE5A32">
      <w:pPr>
        <w:spacing w:after="0"/>
      </w:pPr>
    </w:p>
    <w:p w14:paraId="578C8F12" w14:textId="027DB3BF" w:rsidR="00EE5A32" w:rsidRDefault="00EE5A32" w:rsidP="00EE5A32">
      <w:pPr>
        <w:spacing w:after="0"/>
      </w:pPr>
      <w:r>
        <w:t xml:space="preserve">A </w:t>
      </w:r>
      <w:r w:rsidRPr="00C95C62">
        <w:rPr>
          <w:u w:val="single"/>
        </w:rPr>
        <w:t>binary relation</w:t>
      </w:r>
      <w:r>
        <w:t xml:space="preserve"> is one that takes 2 arguments. So, more formally, a binary relation applied to (more commonly “on”) some set A is a subset of AxA. For example, if A = {1, 2, 3}, then the binary relation “=” (equality) on A is the following subset of AxA: {&lt;1, 1&gt;, &lt;2, 2&gt;, &lt;3, 3&gt;}. For instance, the pair &lt;1, 2&gt; is not in the subset defined by “=”.</w:t>
      </w:r>
    </w:p>
    <w:p w14:paraId="65BE08F3" w14:textId="77777777" w:rsidR="000B6A0E" w:rsidRDefault="000B6A0E" w:rsidP="000B6A0E">
      <w:pPr>
        <w:spacing w:after="0"/>
      </w:pPr>
    </w:p>
    <w:p w14:paraId="466A2D17" w14:textId="7D26D491" w:rsidR="000B6A0E" w:rsidRDefault="000B6A0E" w:rsidP="000B6A0E">
      <w:pPr>
        <w:spacing w:after="0"/>
      </w:pPr>
      <w:r>
        <w:t xml:space="preserve">A </w:t>
      </w:r>
      <w:r w:rsidRPr="00C95C62">
        <w:rPr>
          <w:u w:val="single"/>
        </w:rPr>
        <w:t>total relation</w:t>
      </w:r>
      <w:r>
        <w:t xml:space="preserve"> </w:t>
      </w:r>
      <w:r w:rsidR="00890BEF">
        <w:t>on</w:t>
      </w:r>
      <w:r>
        <w:t xml:space="preserve"> a set A is the case for which all a, b in A, </w:t>
      </w:r>
      <w:r w:rsidR="003332F6">
        <w:t>then</w:t>
      </w:r>
      <w:r w:rsidR="00CD0E7C">
        <w:t xml:space="preserve"> either</w:t>
      </w:r>
      <w:r>
        <w:t xml:space="preserve"> aRb</w:t>
      </w:r>
      <w:r w:rsidR="00CD0E7C">
        <w:t>,</w:t>
      </w:r>
      <w:r w:rsidR="003332F6">
        <w:t xml:space="preserve"> </w:t>
      </w:r>
      <w:r>
        <w:t>bRa</w:t>
      </w:r>
      <w:r w:rsidR="00CD0E7C">
        <w:t>,</w:t>
      </w:r>
      <w:r w:rsidR="00CD0E7C" w:rsidRPr="00CD0E7C">
        <w:t xml:space="preserve"> </w:t>
      </w:r>
      <w:r w:rsidR="00CD0E7C">
        <w:t>or both</w:t>
      </w:r>
      <w:r>
        <w:t>. This means every pair of elements are comparable. The “less than”, or “&lt;”, relation on the set of integers is total.</w:t>
      </w:r>
    </w:p>
    <w:p w14:paraId="7250AAE3" w14:textId="77777777" w:rsidR="000B6A0E" w:rsidRDefault="000B6A0E" w:rsidP="000B6A0E">
      <w:pPr>
        <w:spacing w:after="0"/>
      </w:pPr>
    </w:p>
    <w:p w14:paraId="1BB8B702" w14:textId="77777777" w:rsidR="000B6A0E" w:rsidRDefault="000B6A0E" w:rsidP="000B6A0E">
      <w:pPr>
        <w:spacing w:after="0"/>
      </w:pPr>
      <w:r>
        <w:t xml:space="preserve">A </w:t>
      </w:r>
      <w:r w:rsidRPr="00C95C62">
        <w:rPr>
          <w:u w:val="single"/>
        </w:rPr>
        <w:t>reflexive relation</w:t>
      </w:r>
      <w:r>
        <w:t xml:space="preserve"> on a set A is the case for which all a in A, aRa. For example, “equality”, or “=”, on the set of integers is reflexive. For example, 5 = 5.</w:t>
      </w:r>
    </w:p>
    <w:p w14:paraId="18519AFA" w14:textId="77777777" w:rsidR="000B6A0E" w:rsidRDefault="000B6A0E" w:rsidP="000B6A0E">
      <w:pPr>
        <w:spacing w:after="0"/>
      </w:pPr>
    </w:p>
    <w:p w14:paraId="0DB314BB" w14:textId="77777777" w:rsidR="000B6A0E" w:rsidRDefault="000B6A0E" w:rsidP="000B6A0E">
      <w:pPr>
        <w:spacing w:after="0"/>
      </w:pPr>
      <w:r>
        <w:lastRenderedPageBreak/>
        <w:t xml:space="preserve">An </w:t>
      </w:r>
      <w:r w:rsidRPr="00C95C62">
        <w:rPr>
          <w:u w:val="single"/>
        </w:rPr>
        <w:t>anti-reflexive</w:t>
      </w:r>
      <w:r>
        <w:t>, or irreflexive, relation on a set A is the case for which all a in A, then it is never the case that aRa. The strict “less than”, or “&lt;”, relation on the set of integers is anti-reflexive. For example, 17 is not less than 17.</w:t>
      </w:r>
    </w:p>
    <w:p w14:paraId="2A2F0E58" w14:textId="77777777" w:rsidR="000B6A0E" w:rsidRDefault="000B6A0E" w:rsidP="000B6A0E">
      <w:pPr>
        <w:spacing w:after="0"/>
      </w:pPr>
    </w:p>
    <w:p w14:paraId="6A461996" w14:textId="77777777" w:rsidR="000B6A0E" w:rsidRDefault="000B6A0E" w:rsidP="000B6A0E">
      <w:pPr>
        <w:spacing w:after="0"/>
      </w:pPr>
      <w:r>
        <w:t xml:space="preserve">A </w:t>
      </w:r>
      <w:r w:rsidRPr="00C95C62">
        <w:rPr>
          <w:u w:val="single"/>
        </w:rPr>
        <w:t>symmetric relation</w:t>
      </w:r>
      <w:r>
        <w:t xml:space="preserve"> on a set A is the case for which all a, b in A, then if aRb implies bRa. The “equality” relation on the set of integers is symmetric.</w:t>
      </w:r>
    </w:p>
    <w:p w14:paraId="1E50849C" w14:textId="77777777" w:rsidR="000B6A0E" w:rsidRDefault="000B6A0E" w:rsidP="000B6A0E">
      <w:pPr>
        <w:spacing w:after="0"/>
      </w:pPr>
    </w:p>
    <w:p w14:paraId="11FC047B" w14:textId="2C26E16F" w:rsidR="000B6A0E" w:rsidRPr="008D655C" w:rsidRDefault="000B6A0E" w:rsidP="008D655C">
      <w:pPr>
        <w:autoSpaceDE w:val="0"/>
        <w:autoSpaceDN w:val="0"/>
        <w:adjustRightInd w:val="0"/>
        <w:spacing w:after="0" w:line="240" w:lineRule="auto"/>
        <w:rPr>
          <w:rFonts w:ascii="MS Shell Dlg 2" w:hAnsi="MS Shell Dlg 2" w:cs="MS Shell Dlg 2"/>
          <w:sz w:val="17"/>
          <w:szCs w:val="17"/>
        </w:rPr>
      </w:pPr>
      <w:r>
        <w:t xml:space="preserve">An </w:t>
      </w:r>
      <w:r w:rsidRPr="00C95C62">
        <w:rPr>
          <w:u w:val="single"/>
        </w:rPr>
        <w:t>anti-symmetric relation</w:t>
      </w:r>
      <w:r>
        <w:t xml:space="preserve"> on a set A is the case for which all a, b in A, then aRb and bRa implies a=b. </w:t>
      </w:r>
      <w:r w:rsidR="009B7948">
        <w:t>A</w:t>
      </w:r>
      <w:r>
        <w:t xml:space="preserve">n anti-symmetric relation is one where symmetry never holds. The strict “less than”, or “&lt;”, relation on the set of integers is anti-symmetric. For example, since 4 &lt; 5, then </w:t>
      </w:r>
      <w:r w:rsidR="00F8555A">
        <w:t>it is not the case that 5 &lt; 4</w:t>
      </w:r>
      <w:r>
        <w:t>.</w:t>
      </w:r>
    </w:p>
    <w:p w14:paraId="0C4491D1" w14:textId="77777777" w:rsidR="000B6A0E" w:rsidRDefault="000B6A0E" w:rsidP="000B6A0E">
      <w:pPr>
        <w:spacing w:after="0"/>
      </w:pPr>
    </w:p>
    <w:p w14:paraId="3D9ABC11" w14:textId="77777777" w:rsidR="000B6A0E" w:rsidRDefault="000B6A0E" w:rsidP="000B6A0E">
      <w:pPr>
        <w:spacing w:after="0"/>
      </w:pPr>
      <w:r>
        <w:t xml:space="preserve">A </w:t>
      </w:r>
      <w:r w:rsidRPr="00C95C62">
        <w:rPr>
          <w:u w:val="single"/>
        </w:rPr>
        <w:t>transitive relation</w:t>
      </w:r>
      <w:r>
        <w:t xml:space="preserve"> on a set A is the case for which all a, b, and c in A, then if aRb and bRc, then aRc. The strict “less than”, or “&lt;”, relation on the set of integers is transitive. For example, since 42 &lt; 69 and 69 &lt; 1024, then 42 &lt; 1024.</w:t>
      </w:r>
    </w:p>
    <w:p w14:paraId="742DBA67" w14:textId="77777777" w:rsidR="000B6A0E" w:rsidRDefault="000B6A0E" w:rsidP="000B6A0E">
      <w:pPr>
        <w:spacing w:after="0"/>
      </w:pPr>
    </w:p>
    <w:p w14:paraId="195506A5" w14:textId="2092EAEB" w:rsidR="000B6A0E" w:rsidRDefault="000B6A0E" w:rsidP="004A14A6">
      <w:pPr>
        <w:spacing w:after="0" w:line="240" w:lineRule="auto"/>
      </w:pPr>
      <w:r>
        <w:t xml:space="preserve">An </w:t>
      </w:r>
      <w:r w:rsidRPr="00F3167A">
        <w:rPr>
          <w:u w:val="single"/>
        </w:rPr>
        <w:t>anti-transitive relation</w:t>
      </w:r>
      <w:r>
        <w:t xml:space="preserve"> is one which </w:t>
      </w:r>
      <w:r w:rsidR="004A14A6" w:rsidRPr="004A14A6">
        <w:t>for all a, b, and c in A, if aRb and bRc</w:t>
      </w:r>
      <w:r w:rsidR="004A14A6">
        <w:t>,</w:t>
      </w:r>
      <w:r w:rsidR="004A14A6" w:rsidRPr="004A14A6">
        <w:t xml:space="preserve"> then </w:t>
      </w:r>
      <w:r w:rsidR="004A14A6" w:rsidRPr="004A14A6">
        <w:rPr>
          <w:u w:val="single"/>
        </w:rPr>
        <w:t>not</w:t>
      </w:r>
      <w:r w:rsidR="004A14A6" w:rsidRPr="004A14A6">
        <w:t xml:space="preserve"> aRc</w:t>
      </w:r>
      <w:r w:rsidR="004A14A6">
        <w:t xml:space="preserve"> </w:t>
      </w:r>
      <w:r>
        <w:t>. Let A = {rock, paper, scissors}. We define a relation where rock beats scissors, scissors beats paper, and paper beats rock. But, given rBs and sBp, it is not the case that rBp. It is easy to see that no other transitivity case is true either. This relation is also anti-reflexive and anti-symmetric.</w:t>
      </w:r>
    </w:p>
    <w:p w14:paraId="6DEC99EB" w14:textId="77777777" w:rsidR="000B6A0E" w:rsidRDefault="000B6A0E" w:rsidP="004A14A6">
      <w:pPr>
        <w:spacing w:after="0" w:line="240" w:lineRule="auto"/>
      </w:pPr>
    </w:p>
    <w:p w14:paraId="28D9AC22" w14:textId="319E6599" w:rsidR="000B6A0E" w:rsidRPr="007E6771" w:rsidRDefault="000B6A0E" w:rsidP="007E6771">
      <w:pPr>
        <w:pStyle w:val="CommentText"/>
        <w:spacing w:after="0"/>
        <w:rPr>
          <w:sz w:val="22"/>
          <w:szCs w:val="22"/>
        </w:rPr>
      </w:pPr>
      <w:r w:rsidRPr="007E6771">
        <w:rPr>
          <w:sz w:val="22"/>
          <w:szCs w:val="22"/>
        </w:rPr>
        <w:t xml:space="preserve">An </w:t>
      </w:r>
      <w:r w:rsidRPr="007E6771">
        <w:rPr>
          <w:sz w:val="22"/>
          <w:szCs w:val="22"/>
          <w:u w:val="single"/>
        </w:rPr>
        <w:t>intransitive relation</w:t>
      </w:r>
      <w:r w:rsidRPr="007E6771">
        <w:rPr>
          <w:sz w:val="22"/>
          <w:szCs w:val="22"/>
        </w:rPr>
        <w:t xml:space="preserve"> is one which</w:t>
      </w:r>
      <w:r w:rsidR="007E6771" w:rsidRPr="007E6771">
        <w:rPr>
          <w:sz w:val="22"/>
          <w:szCs w:val="22"/>
        </w:rPr>
        <w:t xml:space="preserve"> for some but not all a,</w:t>
      </w:r>
      <w:r w:rsidR="007E6771">
        <w:rPr>
          <w:sz w:val="22"/>
          <w:szCs w:val="22"/>
        </w:rPr>
        <w:t xml:space="preserve"> </w:t>
      </w:r>
      <w:r w:rsidR="007E6771" w:rsidRPr="007E6771">
        <w:rPr>
          <w:sz w:val="22"/>
          <w:szCs w:val="22"/>
        </w:rPr>
        <w:t>b,</w:t>
      </w:r>
      <w:r w:rsidR="007E6771">
        <w:rPr>
          <w:sz w:val="22"/>
          <w:szCs w:val="22"/>
        </w:rPr>
        <w:t xml:space="preserve"> </w:t>
      </w:r>
      <w:r w:rsidR="007E6771" w:rsidRPr="007E6771">
        <w:rPr>
          <w:sz w:val="22"/>
          <w:szCs w:val="22"/>
        </w:rPr>
        <w:t>c in A, if aRb and bRc</w:t>
      </w:r>
      <w:r w:rsidR="007E6771">
        <w:rPr>
          <w:sz w:val="22"/>
          <w:szCs w:val="22"/>
        </w:rPr>
        <w:t>,</w:t>
      </w:r>
      <w:r w:rsidR="007E6771" w:rsidRPr="007E6771">
        <w:rPr>
          <w:sz w:val="22"/>
          <w:szCs w:val="22"/>
        </w:rPr>
        <w:t xml:space="preserve"> then aRc.</w:t>
      </w:r>
      <w:r w:rsidR="007E6771">
        <w:rPr>
          <w:sz w:val="22"/>
          <w:szCs w:val="22"/>
        </w:rPr>
        <w:t xml:space="preserve"> </w:t>
      </w:r>
      <w:r w:rsidRPr="007E6771">
        <w:rPr>
          <w:sz w:val="22"/>
          <w:szCs w:val="22"/>
        </w:rPr>
        <w:t>Let R be “distrusts” applied to countries. The US distrusts Iran, and Iran distrusts the UK, yet the US and the UK do not distrust each other. The US distrusts Iran, and Iran distrusts Iraq. Yet, the US distrusts Iraq also.</w:t>
      </w:r>
    </w:p>
    <w:p w14:paraId="41AD4D39" w14:textId="77777777" w:rsidR="000B6A0E" w:rsidRDefault="000B6A0E" w:rsidP="000B6A0E">
      <w:pPr>
        <w:spacing w:after="0"/>
      </w:pPr>
    </w:p>
    <w:p w14:paraId="30785861" w14:textId="77777777" w:rsidR="000B6A0E" w:rsidRDefault="000B6A0E" w:rsidP="000B6A0E">
      <w:pPr>
        <w:spacing w:after="0"/>
      </w:pPr>
      <w:r>
        <w:t xml:space="preserve">A </w:t>
      </w:r>
      <w:r w:rsidRPr="00C95C62">
        <w:rPr>
          <w:u w:val="single"/>
        </w:rPr>
        <w:t>partial order</w:t>
      </w:r>
      <w:r>
        <w:t xml:space="preserve"> is reflexive, anti-symmetric, and transitive. This applies to the usual “less than or equal” relation on numbers. The strict “less than” relation is anti-reflexive.</w:t>
      </w:r>
    </w:p>
    <w:p w14:paraId="13E33E75" w14:textId="77777777" w:rsidR="000B6A0E" w:rsidRDefault="000B6A0E" w:rsidP="000B6A0E">
      <w:pPr>
        <w:spacing w:after="0"/>
      </w:pPr>
    </w:p>
    <w:p w14:paraId="0FDFD158" w14:textId="77777777" w:rsidR="000B6A0E" w:rsidRDefault="000B6A0E" w:rsidP="000B6A0E">
      <w:pPr>
        <w:spacing w:after="0"/>
      </w:pPr>
      <w:r>
        <w:t xml:space="preserve">A </w:t>
      </w:r>
      <w:r w:rsidRPr="00251498">
        <w:rPr>
          <w:u w:val="single"/>
        </w:rPr>
        <w:t>stric</w:t>
      </w:r>
      <w:r>
        <w:rPr>
          <w:u w:val="single"/>
        </w:rPr>
        <w:t xml:space="preserve">t partial </w:t>
      </w:r>
      <w:r w:rsidRPr="00251498">
        <w:rPr>
          <w:u w:val="single"/>
        </w:rPr>
        <w:t>order</w:t>
      </w:r>
      <w:r>
        <w:t xml:space="preserve"> is anti-reflexive.</w:t>
      </w:r>
    </w:p>
    <w:p w14:paraId="186ED159" w14:textId="77777777" w:rsidR="000B6A0E" w:rsidRDefault="000B6A0E" w:rsidP="000B6A0E">
      <w:pPr>
        <w:spacing w:after="0"/>
      </w:pPr>
    </w:p>
    <w:p w14:paraId="6E61F588" w14:textId="77777777" w:rsidR="000B6A0E" w:rsidRDefault="000B6A0E" w:rsidP="000B6A0E">
      <w:pPr>
        <w:spacing w:after="0"/>
      </w:pPr>
      <w:r>
        <w:t xml:space="preserve">A partial order that is total is a </w:t>
      </w:r>
      <w:r w:rsidRPr="00C95C62">
        <w:rPr>
          <w:u w:val="single"/>
        </w:rPr>
        <w:t>total order</w:t>
      </w:r>
      <w:r>
        <w:t xml:space="preserve">, </w:t>
      </w:r>
      <w:r w:rsidRPr="00F3167A">
        <w:rPr>
          <w:u w:val="single"/>
        </w:rPr>
        <w:t>linear order</w:t>
      </w:r>
      <w:r>
        <w:t xml:space="preserve">, or </w:t>
      </w:r>
      <w:r w:rsidRPr="00F3167A">
        <w:rPr>
          <w:u w:val="single"/>
        </w:rPr>
        <w:t>chain</w:t>
      </w:r>
      <w:r>
        <w:t>.</w:t>
      </w:r>
    </w:p>
    <w:p w14:paraId="3F155712" w14:textId="77777777" w:rsidR="00AC543A" w:rsidRDefault="00AC543A" w:rsidP="005A73E0">
      <w:pPr>
        <w:spacing w:after="0"/>
      </w:pPr>
    </w:p>
    <w:p w14:paraId="30BA2056" w14:textId="77777777" w:rsidR="003D4BB0" w:rsidRDefault="00F8555A" w:rsidP="005A73E0">
      <w:pPr>
        <w:spacing w:after="0"/>
      </w:pPr>
      <w:r>
        <w:t xml:space="preserve">A </w:t>
      </w:r>
      <w:r w:rsidRPr="0019107E">
        <w:rPr>
          <w:u w:val="single"/>
        </w:rPr>
        <w:t>graph</w:t>
      </w:r>
      <w:r>
        <w:t xml:space="preserve"> is a non-empty set of nodes and a set of arcs linking pairs of nodes</w:t>
      </w:r>
      <w:r w:rsidR="003D4BB0">
        <w:t>.</w:t>
      </w:r>
    </w:p>
    <w:p w14:paraId="6F775210" w14:textId="77777777" w:rsidR="003D4BB0" w:rsidRDefault="003D4BB0" w:rsidP="005A73E0">
      <w:pPr>
        <w:spacing w:after="0"/>
      </w:pPr>
    </w:p>
    <w:p w14:paraId="4F943350" w14:textId="47B34338" w:rsidR="00441D5B" w:rsidRDefault="0019107E" w:rsidP="005A73E0">
      <w:pPr>
        <w:spacing w:after="0"/>
      </w:pPr>
      <w:r>
        <w:t>It is often useful to think of the nodes of a graph as representing</w:t>
      </w:r>
      <w:r w:rsidR="00D77BAC">
        <w:t xml:space="preserve"> some objects, which are</w:t>
      </w:r>
      <w:r>
        <w:t xml:space="preserve"> the elements of some set</w:t>
      </w:r>
      <w:r w:rsidR="00D77BAC">
        <w:t>,</w:t>
      </w:r>
      <w:r>
        <w:t xml:space="preserve"> and the arcs of the graph as the relationships between</w:t>
      </w:r>
      <w:r w:rsidR="00D77BAC">
        <w:t xml:space="preserve"> those</w:t>
      </w:r>
      <w:r>
        <w:t xml:space="preserve"> elements</w:t>
      </w:r>
      <w:r w:rsidR="002E75F6">
        <w:t>. W</w:t>
      </w:r>
      <w:r w:rsidR="00441D5B">
        <w:t xml:space="preserve">e call this a </w:t>
      </w:r>
      <w:r w:rsidR="00441D5B" w:rsidRPr="00441D5B">
        <w:rPr>
          <w:u w:val="single"/>
        </w:rPr>
        <w:t>represented graph</w:t>
      </w:r>
      <w:r>
        <w:t>.</w:t>
      </w:r>
    </w:p>
    <w:p w14:paraId="03815583" w14:textId="77777777" w:rsidR="00441D5B" w:rsidRDefault="00441D5B" w:rsidP="005A73E0">
      <w:pPr>
        <w:spacing w:after="0"/>
      </w:pPr>
    </w:p>
    <w:p w14:paraId="13BA4714" w14:textId="6C5BF8FA" w:rsidR="003D4BB0" w:rsidRDefault="00497F36" w:rsidP="005A73E0">
      <w:pPr>
        <w:spacing w:after="0"/>
      </w:pPr>
      <w:r>
        <w:t xml:space="preserve">A </w:t>
      </w:r>
      <w:r w:rsidRPr="003D4BB0">
        <w:rPr>
          <w:u w:val="single"/>
        </w:rPr>
        <w:t>path</w:t>
      </w:r>
      <w:r>
        <w:t xml:space="preserve"> is a </w:t>
      </w:r>
      <w:r w:rsidR="00BA107C">
        <w:t>sequence</w:t>
      </w:r>
      <w:r>
        <w:t xml:space="preserve"> of nodes</w:t>
      </w:r>
      <w:r w:rsidR="003D4BB0">
        <w:t xml:space="preserve"> and arcs connecting two</w:t>
      </w:r>
      <w:r w:rsidR="00CF41EE">
        <w:t xml:space="preserve"> distinct</w:t>
      </w:r>
      <w:r w:rsidR="003D4BB0">
        <w:t xml:space="preserve"> nodes</w:t>
      </w:r>
      <w:r w:rsidR="00BA107C">
        <w:t>, where no nodes in the sequence are repeated</w:t>
      </w:r>
      <w:r w:rsidR="003D4BB0">
        <w:t>.</w:t>
      </w:r>
      <w:r w:rsidR="00BA107C">
        <w:t xml:space="preserve"> More precisely, let N.0 and N.n be two distinct nodes in a graph, then a path from N.0 to N.n is a sequence {N.0, a.1, N.1, a.2, …, N.n}</w:t>
      </w:r>
      <w:r w:rsidR="00BC643D">
        <w:t xml:space="preserve"> of nodes and arcs</w:t>
      </w:r>
      <w:r w:rsidR="00BA107C">
        <w:t>, where</w:t>
      </w:r>
      <w:r w:rsidR="00BC643D">
        <w:t xml:space="preserve"> nodes</w:t>
      </w:r>
      <w:r w:rsidR="00BA107C">
        <w:t xml:space="preserve"> N.i </w:t>
      </w:r>
      <w:r w:rsidR="00BA107C">
        <w:rPr>
          <w:rFonts w:cstheme="minorHAnsi"/>
        </w:rPr>
        <w:t>≠</w:t>
      </w:r>
      <w:r w:rsidR="00BA107C">
        <w:t xml:space="preserve"> N.j for all i and j, and a.i is an arc connecting N.i-1 to N.i.</w:t>
      </w:r>
    </w:p>
    <w:p w14:paraId="062ADB88" w14:textId="77777777" w:rsidR="00C91B52" w:rsidRDefault="00C91B52" w:rsidP="00C91B52">
      <w:pPr>
        <w:spacing w:after="0"/>
      </w:pPr>
    </w:p>
    <w:p w14:paraId="3534A6CE" w14:textId="77777777" w:rsidR="00C91B52" w:rsidRDefault="00C91B52" w:rsidP="00C91B52">
      <w:pPr>
        <w:spacing w:after="0"/>
      </w:pPr>
      <w:r>
        <w:t xml:space="preserve">A </w:t>
      </w:r>
      <w:r w:rsidRPr="00CF41EE">
        <w:rPr>
          <w:u w:val="single"/>
        </w:rPr>
        <w:t>connected</w:t>
      </w:r>
      <w:r>
        <w:t xml:space="preserve"> graph is one for which there is a path between any pair of distinct nodes.</w:t>
      </w:r>
    </w:p>
    <w:p w14:paraId="6C457E7D" w14:textId="77777777" w:rsidR="003D4BB0" w:rsidRDefault="003D4BB0" w:rsidP="005A73E0">
      <w:pPr>
        <w:spacing w:after="0"/>
      </w:pPr>
    </w:p>
    <w:p w14:paraId="41127267" w14:textId="77777777" w:rsidR="00441D5B" w:rsidRDefault="00497F36" w:rsidP="005A73E0">
      <w:pPr>
        <w:spacing w:after="0"/>
      </w:pPr>
      <w:r>
        <w:t xml:space="preserve">A graph is </w:t>
      </w:r>
      <w:r w:rsidRPr="00441D5B">
        <w:rPr>
          <w:u w:val="single"/>
        </w:rPr>
        <w:t>acyclic</w:t>
      </w:r>
      <w:r>
        <w:t xml:space="preserve"> if for</w:t>
      </w:r>
      <w:r w:rsidR="003D4BB0">
        <w:t xml:space="preserve"> nodes A, B, C and</w:t>
      </w:r>
      <w:r>
        <w:t xml:space="preserve"> paths P and Q from nodes A to B and from nodes A to C, respectively, then there does not exist a path from B to C.</w:t>
      </w:r>
    </w:p>
    <w:p w14:paraId="7BBBAFF5" w14:textId="77777777" w:rsidR="00441D5B" w:rsidRDefault="00441D5B" w:rsidP="005A73E0">
      <w:pPr>
        <w:spacing w:after="0"/>
      </w:pPr>
    </w:p>
    <w:p w14:paraId="4D43EB17" w14:textId="77777777" w:rsidR="00625C75" w:rsidRDefault="0019107E" w:rsidP="005A73E0">
      <w:pPr>
        <w:spacing w:after="0"/>
      </w:pPr>
      <w:r>
        <w:t xml:space="preserve">A </w:t>
      </w:r>
      <w:r w:rsidRPr="00497F36">
        <w:rPr>
          <w:u w:val="single"/>
        </w:rPr>
        <w:t>tree</w:t>
      </w:r>
      <w:r w:rsidR="00F2085D">
        <w:t xml:space="preserve"> is a connected</w:t>
      </w:r>
      <w:r w:rsidR="00C91B52">
        <w:t>,</w:t>
      </w:r>
      <w:r>
        <w:t xml:space="preserve"> acyclic graph</w:t>
      </w:r>
      <w:r w:rsidR="00497F36">
        <w:t xml:space="preserve"> with one node identified as the </w:t>
      </w:r>
      <w:r w:rsidR="00497F36" w:rsidRPr="00497F36">
        <w:rPr>
          <w:u w:val="single"/>
        </w:rPr>
        <w:t>root</w:t>
      </w:r>
      <w:r w:rsidR="00497F36">
        <w:t>.</w:t>
      </w:r>
    </w:p>
    <w:p w14:paraId="7D17E5FB" w14:textId="77777777" w:rsidR="00625C75" w:rsidRDefault="00625C75" w:rsidP="005A73E0">
      <w:pPr>
        <w:spacing w:after="0"/>
      </w:pPr>
    </w:p>
    <w:p w14:paraId="2B3142B6" w14:textId="419E9DC8" w:rsidR="00F8555A" w:rsidRDefault="00441D5B" w:rsidP="005A73E0">
      <w:pPr>
        <w:spacing w:after="0"/>
      </w:pPr>
      <w:bookmarkStart w:id="0" w:name="_GoBack"/>
      <w:bookmarkEnd w:id="0"/>
      <w:r>
        <w:t xml:space="preserve">A </w:t>
      </w:r>
      <w:r w:rsidRPr="00441D5B">
        <w:rPr>
          <w:u w:val="single"/>
        </w:rPr>
        <w:t>hierarchy</w:t>
      </w:r>
      <w:r>
        <w:t xml:space="preserve"> is a represented tree.</w:t>
      </w:r>
    </w:p>
    <w:p w14:paraId="1BD90521" w14:textId="77777777" w:rsidR="00D77BAC" w:rsidRDefault="00D77BAC" w:rsidP="005A73E0">
      <w:pPr>
        <w:spacing w:after="0"/>
      </w:pPr>
    </w:p>
    <w:p w14:paraId="66014FED" w14:textId="77777777" w:rsidR="005A6142" w:rsidRDefault="00D77BAC" w:rsidP="00FE14A4">
      <w:pPr>
        <w:spacing w:after="0"/>
      </w:pPr>
      <w:r>
        <w:t xml:space="preserve">A relation is hierarchical, a </w:t>
      </w:r>
      <w:r w:rsidRPr="00D77BAC">
        <w:rPr>
          <w:u w:val="single"/>
        </w:rPr>
        <w:t>hierarchical relation</w:t>
      </w:r>
      <w:r>
        <w:t>, if when it is applied to some set of objects it can be represented in a tree.</w:t>
      </w:r>
    </w:p>
    <w:p w14:paraId="2A718746" w14:textId="77777777" w:rsidR="005A6142" w:rsidRDefault="005A6142" w:rsidP="00FE14A4">
      <w:pPr>
        <w:spacing w:after="0"/>
      </w:pPr>
    </w:p>
    <w:p w14:paraId="49C20D17" w14:textId="76AE81AE" w:rsidR="00931000" w:rsidRDefault="005A6142" w:rsidP="00931000">
      <w:pPr>
        <w:spacing w:after="0"/>
        <w:rPr>
          <w:sz w:val="28"/>
          <w:szCs w:val="28"/>
        </w:rPr>
      </w:pPr>
      <w:r w:rsidRPr="005A6142">
        <w:rPr>
          <w:sz w:val="28"/>
          <w:szCs w:val="28"/>
          <w:u w:val="single"/>
        </w:rPr>
        <w:t>R</w:t>
      </w:r>
      <w:r w:rsidR="00931000" w:rsidRPr="005A6142">
        <w:rPr>
          <w:sz w:val="28"/>
          <w:szCs w:val="28"/>
          <w:u w:val="single"/>
        </w:rPr>
        <w:t>elations</w:t>
      </w:r>
      <w:r w:rsidR="00931000" w:rsidRPr="00931000">
        <w:rPr>
          <w:sz w:val="28"/>
          <w:szCs w:val="28"/>
        </w:rPr>
        <w:t>:</w:t>
      </w:r>
    </w:p>
    <w:p w14:paraId="347D1202" w14:textId="77777777" w:rsidR="00F8555A" w:rsidRDefault="00F8555A" w:rsidP="005A73E0">
      <w:pPr>
        <w:spacing w:after="0"/>
      </w:pPr>
    </w:p>
    <w:p w14:paraId="3D28AAB9" w14:textId="77777777" w:rsidR="0056715F" w:rsidRPr="0056715F" w:rsidRDefault="0056715F" w:rsidP="0056715F">
      <w:pPr>
        <w:pStyle w:val="ListParagraph"/>
        <w:numPr>
          <w:ilvl w:val="0"/>
          <w:numId w:val="3"/>
        </w:numPr>
        <w:spacing w:after="0"/>
        <w:rPr>
          <w:b/>
        </w:rPr>
      </w:pPr>
      <w:r>
        <w:rPr>
          <w:b/>
        </w:rPr>
        <w:t>Less Than</w:t>
      </w:r>
    </w:p>
    <w:p w14:paraId="5C2A466F" w14:textId="77777777" w:rsidR="0056715F" w:rsidRDefault="0056715F" w:rsidP="0056715F">
      <w:pPr>
        <w:pStyle w:val="ListParagraph"/>
        <w:spacing w:after="0"/>
      </w:pPr>
      <w:r>
        <w:t>Hierarchical</w:t>
      </w:r>
    </w:p>
    <w:p w14:paraId="5CDCF840" w14:textId="77777777" w:rsidR="0056715F" w:rsidRDefault="0056715F" w:rsidP="0056715F">
      <w:pPr>
        <w:pStyle w:val="ListParagraph"/>
        <w:spacing w:after="0"/>
      </w:pPr>
      <w:r>
        <w:t>Anti-reflexive</w:t>
      </w:r>
    </w:p>
    <w:p w14:paraId="242C869E" w14:textId="77777777" w:rsidR="0056715F" w:rsidRDefault="0056715F" w:rsidP="0056715F">
      <w:pPr>
        <w:pStyle w:val="ListParagraph"/>
        <w:spacing w:after="0"/>
      </w:pPr>
      <w:r>
        <w:t>Anti-symmetric</w:t>
      </w:r>
    </w:p>
    <w:p w14:paraId="5B352D4B" w14:textId="77777777" w:rsidR="0056715F" w:rsidRDefault="0056715F" w:rsidP="0056715F">
      <w:pPr>
        <w:pStyle w:val="ListParagraph"/>
        <w:spacing w:after="0"/>
      </w:pPr>
      <w:r>
        <w:t>Transitive</w:t>
      </w:r>
    </w:p>
    <w:p w14:paraId="2217848B" w14:textId="77777777" w:rsidR="0056715F" w:rsidRDefault="0056715F" w:rsidP="0056715F">
      <w:pPr>
        <w:pStyle w:val="ListParagraph"/>
        <w:spacing w:after="0"/>
      </w:pPr>
      <w:r>
        <w:t>Meaning: Relation between numbers comparing cardinalities</w:t>
      </w:r>
    </w:p>
    <w:p w14:paraId="7B448A5B" w14:textId="77777777" w:rsidR="0056715F" w:rsidRDefault="0056715F" w:rsidP="0056715F">
      <w:pPr>
        <w:pStyle w:val="ListParagraph"/>
        <w:spacing w:after="0"/>
      </w:pPr>
      <w:r>
        <w:t>Example – 7 is less than 12 (or 7 &lt; 12)</w:t>
      </w:r>
    </w:p>
    <w:p w14:paraId="0F7CB84D" w14:textId="77777777" w:rsidR="0056715F" w:rsidRDefault="0056715F" w:rsidP="0056715F">
      <w:pPr>
        <w:pStyle w:val="ListParagraph"/>
        <w:spacing w:after="0"/>
        <w:rPr>
          <w:b/>
        </w:rPr>
      </w:pPr>
    </w:p>
    <w:p w14:paraId="3EB72389" w14:textId="77777777" w:rsidR="0056715F" w:rsidRPr="005A216D" w:rsidRDefault="0056715F" w:rsidP="005A216D">
      <w:pPr>
        <w:pStyle w:val="ListParagraph"/>
        <w:numPr>
          <w:ilvl w:val="0"/>
          <w:numId w:val="3"/>
        </w:numPr>
        <w:spacing w:after="0"/>
        <w:rPr>
          <w:b/>
        </w:rPr>
      </w:pPr>
      <w:r>
        <w:rPr>
          <w:b/>
        </w:rPr>
        <w:t>Less Than or Equal</w:t>
      </w:r>
    </w:p>
    <w:p w14:paraId="12DB1624" w14:textId="77777777" w:rsidR="005A216D" w:rsidRDefault="005A216D" w:rsidP="005A216D">
      <w:pPr>
        <w:pStyle w:val="ListParagraph"/>
        <w:spacing w:after="0"/>
      </w:pPr>
      <w:r>
        <w:t>Hierarchical</w:t>
      </w:r>
    </w:p>
    <w:p w14:paraId="79ED0E9C" w14:textId="77777777" w:rsidR="005A216D" w:rsidRDefault="005A216D" w:rsidP="005A216D">
      <w:pPr>
        <w:pStyle w:val="ListParagraph"/>
        <w:spacing w:after="0"/>
      </w:pPr>
      <w:r>
        <w:t>Reflexive</w:t>
      </w:r>
    </w:p>
    <w:p w14:paraId="165664F8" w14:textId="77777777" w:rsidR="005A216D" w:rsidRDefault="005A216D" w:rsidP="005A216D">
      <w:pPr>
        <w:pStyle w:val="ListParagraph"/>
        <w:spacing w:after="0"/>
      </w:pPr>
      <w:r>
        <w:t>Anti-symmetric</w:t>
      </w:r>
    </w:p>
    <w:p w14:paraId="0B6C3FF6" w14:textId="77777777" w:rsidR="005A216D" w:rsidRDefault="005A216D" w:rsidP="005A216D">
      <w:pPr>
        <w:pStyle w:val="ListParagraph"/>
        <w:spacing w:after="0"/>
      </w:pPr>
      <w:r>
        <w:t>Transitive</w:t>
      </w:r>
    </w:p>
    <w:p w14:paraId="52DE66E1" w14:textId="77777777" w:rsidR="005A216D" w:rsidRDefault="005A216D" w:rsidP="005A216D">
      <w:pPr>
        <w:pStyle w:val="ListParagraph"/>
        <w:spacing w:after="0"/>
      </w:pPr>
      <w:r>
        <w:t>Meaning: Relation between numbers comparing cardinalities</w:t>
      </w:r>
    </w:p>
    <w:p w14:paraId="391DAD84" w14:textId="2F665328" w:rsidR="005A216D" w:rsidRDefault="005A6142" w:rsidP="005A216D">
      <w:pPr>
        <w:pStyle w:val="ListParagraph"/>
        <w:spacing w:after="0"/>
      </w:pPr>
      <w:r>
        <w:t xml:space="preserve">Example </w:t>
      </w:r>
      <w:r w:rsidR="005A216D">
        <w:t xml:space="preserve">– 7 is less than or equal to 12 (or 7 </w:t>
      </w:r>
      <w:r w:rsidR="005A216D">
        <w:rPr>
          <w:rFonts w:cstheme="minorHAnsi"/>
        </w:rPr>
        <w:t>≤</w:t>
      </w:r>
      <w:r w:rsidR="005A216D">
        <w:t xml:space="preserve"> 12), 10 is less than or equal to 10 (</w:t>
      </w:r>
      <w:r w:rsidR="00AB59D3">
        <w:t xml:space="preserve">or </w:t>
      </w:r>
      <w:r w:rsidR="005A216D">
        <w:t xml:space="preserve">10 </w:t>
      </w:r>
      <w:r w:rsidR="005A216D">
        <w:rPr>
          <w:rFonts w:cstheme="minorHAnsi"/>
        </w:rPr>
        <w:t>≤</w:t>
      </w:r>
      <w:r w:rsidR="005A216D">
        <w:t xml:space="preserve"> 10)</w:t>
      </w:r>
    </w:p>
    <w:p w14:paraId="42966A62" w14:textId="77777777" w:rsidR="0056715F" w:rsidRPr="0056715F" w:rsidRDefault="0056715F" w:rsidP="0056715F">
      <w:pPr>
        <w:pStyle w:val="ListParagraph"/>
        <w:spacing w:after="0"/>
      </w:pPr>
    </w:p>
    <w:p w14:paraId="1F7C0BBE" w14:textId="77777777" w:rsidR="00AC543A" w:rsidRPr="00AC543A" w:rsidRDefault="00AC543A" w:rsidP="00AC543A">
      <w:pPr>
        <w:pStyle w:val="ListParagraph"/>
        <w:numPr>
          <w:ilvl w:val="0"/>
          <w:numId w:val="3"/>
        </w:numPr>
        <w:spacing w:after="0"/>
        <w:rPr>
          <w:b/>
        </w:rPr>
      </w:pPr>
      <w:r w:rsidRPr="00AC543A">
        <w:rPr>
          <w:b/>
        </w:rPr>
        <w:t>Generic</w:t>
      </w:r>
    </w:p>
    <w:p w14:paraId="74DB3F34" w14:textId="77777777" w:rsidR="00E51227" w:rsidRDefault="00E51227" w:rsidP="00AC543A">
      <w:pPr>
        <w:pStyle w:val="ListParagraph"/>
        <w:spacing w:after="0"/>
      </w:pPr>
      <w:r>
        <w:t>Hierarchical</w:t>
      </w:r>
    </w:p>
    <w:p w14:paraId="1A149D29" w14:textId="66E26EB5" w:rsidR="00E51227" w:rsidRDefault="00D83EF4" w:rsidP="00E51227">
      <w:pPr>
        <w:pStyle w:val="ListParagraph"/>
        <w:spacing w:after="0"/>
      </w:pPr>
      <w:r>
        <w:t>A</w:t>
      </w:r>
      <w:r w:rsidR="00E51227">
        <w:t>nti-reflexive</w:t>
      </w:r>
    </w:p>
    <w:p w14:paraId="23DDFDB2" w14:textId="014670EE" w:rsidR="00E51227" w:rsidRDefault="00D83EF4" w:rsidP="00E51227">
      <w:pPr>
        <w:pStyle w:val="ListParagraph"/>
        <w:spacing w:after="0"/>
      </w:pPr>
      <w:r>
        <w:t>A</w:t>
      </w:r>
      <w:r w:rsidR="00E51227">
        <w:t>nti-symmetric</w:t>
      </w:r>
    </w:p>
    <w:p w14:paraId="165A5A4D" w14:textId="77777777" w:rsidR="00E51227" w:rsidRDefault="00E51227" w:rsidP="00AC543A">
      <w:pPr>
        <w:pStyle w:val="ListParagraph"/>
        <w:spacing w:after="0"/>
      </w:pPr>
      <w:r>
        <w:t>Transitive</w:t>
      </w:r>
    </w:p>
    <w:p w14:paraId="2346FE23" w14:textId="5F154070" w:rsidR="00AC543A" w:rsidRDefault="00C7699E" w:rsidP="00AC543A">
      <w:pPr>
        <w:pStyle w:val="ListParagraph"/>
        <w:spacing w:after="0"/>
      </w:pPr>
      <w:r>
        <w:t xml:space="preserve">Meaning: </w:t>
      </w:r>
      <w:r w:rsidR="00AC543A">
        <w:t>Sub-type</w:t>
      </w:r>
      <w:r w:rsidR="00162E97">
        <w:t xml:space="preserve">; </w:t>
      </w:r>
      <w:r w:rsidR="00AC543A">
        <w:t>Specialization</w:t>
      </w:r>
      <w:r w:rsidR="0056715F">
        <w:t xml:space="preserve">; </w:t>
      </w:r>
      <w:r w:rsidR="00260A02">
        <w:t xml:space="preserve">Relation between classes </w:t>
      </w:r>
      <w:r w:rsidR="00162E97">
        <w:t>whereby the characteristics and behaviors of one (</w:t>
      </w:r>
      <w:r w:rsidR="00DC4D9D">
        <w:t>generic</w:t>
      </w:r>
      <w:r w:rsidR="00162E97">
        <w:t xml:space="preserve">) class are a proper </w:t>
      </w:r>
      <w:r w:rsidR="00DC4D9D">
        <w:t>sub</w:t>
      </w:r>
      <w:r w:rsidR="00162E97">
        <w:t xml:space="preserve">set of those for </w:t>
      </w:r>
      <w:r w:rsidR="001E2F51">
        <w:t>the other</w:t>
      </w:r>
      <w:r w:rsidR="00162E97">
        <w:t xml:space="preserve"> (</w:t>
      </w:r>
      <w:r w:rsidR="00DC4D9D">
        <w:t>specialized</w:t>
      </w:r>
      <w:r w:rsidR="00162E97">
        <w:t>) class</w:t>
      </w:r>
    </w:p>
    <w:p w14:paraId="75904719" w14:textId="77777777" w:rsidR="00AD364E" w:rsidRDefault="00AD364E" w:rsidP="00AC543A">
      <w:pPr>
        <w:pStyle w:val="ListParagraph"/>
        <w:spacing w:after="0"/>
      </w:pPr>
      <w:r>
        <w:t>Example – ball (generic) and tennis ball (specialized)</w:t>
      </w:r>
    </w:p>
    <w:p w14:paraId="3B0487BD" w14:textId="77777777" w:rsidR="00E51227" w:rsidRDefault="00E51227" w:rsidP="00AC543A">
      <w:pPr>
        <w:pStyle w:val="ListParagraph"/>
        <w:spacing w:after="0"/>
      </w:pPr>
    </w:p>
    <w:p w14:paraId="37D828AA" w14:textId="77777777" w:rsidR="00AC543A" w:rsidRPr="001E2F51" w:rsidRDefault="001E2F51" w:rsidP="00AC543A">
      <w:pPr>
        <w:pStyle w:val="ListParagraph"/>
        <w:numPr>
          <w:ilvl w:val="0"/>
          <w:numId w:val="3"/>
        </w:numPr>
        <w:spacing w:after="0"/>
        <w:rPr>
          <w:b/>
        </w:rPr>
      </w:pPr>
      <w:r w:rsidRPr="001E2F51">
        <w:rPr>
          <w:b/>
        </w:rPr>
        <w:t>Partitive</w:t>
      </w:r>
    </w:p>
    <w:p w14:paraId="7A9CD4C6" w14:textId="77777777" w:rsidR="00E51227" w:rsidRDefault="00E51227" w:rsidP="00E51227">
      <w:pPr>
        <w:pStyle w:val="ListParagraph"/>
        <w:spacing w:after="0"/>
      </w:pPr>
      <w:r>
        <w:t>Hierarchical</w:t>
      </w:r>
    </w:p>
    <w:p w14:paraId="6D9BBA05" w14:textId="77777777" w:rsidR="00E51227" w:rsidRDefault="00E51227" w:rsidP="00E51227">
      <w:pPr>
        <w:pStyle w:val="ListParagraph"/>
        <w:spacing w:after="0"/>
      </w:pPr>
      <w:r>
        <w:t>Anti-reflexive</w:t>
      </w:r>
    </w:p>
    <w:p w14:paraId="0A3C4908" w14:textId="06671CB4" w:rsidR="00E51227" w:rsidRDefault="00E51227" w:rsidP="00E51227">
      <w:pPr>
        <w:pStyle w:val="ListParagraph"/>
        <w:spacing w:after="0"/>
      </w:pPr>
      <w:r>
        <w:t>Anti-symmetric</w:t>
      </w:r>
    </w:p>
    <w:p w14:paraId="45CA6B15" w14:textId="77777777" w:rsidR="00E51227" w:rsidRDefault="00E51227" w:rsidP="00E51227">
      <w:pPr>
        <w:pStyle w:val="ListParagraph"/>
        <w:spacing w:after="0"/>
      </w:pPr>
      <w:r>
        <w:t>Transitive</w:t>
      </w:r>
    </w:p>
    <w:p w14:paraId="017AE0CB" w14:textId="77777777" w:rsidR="001E2F51" w:rsidRDefault="00C7699E" w:rsidP="001E2F51">
      <w:pPr>
        <w:pStyle w:val="ListParagraph"/>
        <w:spacing w:after="0"/>
      </w:pPr>
      <w:r>
        <w:t xml:space="preserve">Meaning: </w:t>
      </w:r>
      <w:r w:rsidR="001E2F51">
        <w:t>Part/Whole</w:t>
      </w:r>
      <w:r w:rsidR="0056715F">
        <w:t xml:space="preserve">, </w:t>
      </w:r>
      <w:r w:rsidR="001E2F51">
        <w:t>Relation between classes whereby one</w:t>
      </w:r>
      <w:r w:rsidR="00E2267A">
        <w:t xml:space="preserve"> class constitutes the whole</w:t>
      </w:r>
      <w:r w:rsidR="00E2267A" w:rsidRPr="00E2267A">
        <w:t xml:space="preserve"> </w:t>
      </w:r>
      <w:r w:rsidR="00E2267A">
        <w:t xml:space="preserve">and </w:t>
      </w:r>
      <w:r w:rsidR="001E2F51">
        <w:t>the other</w:t>
      </w:r>
      <w:r w:rsidR="00E2267A">
        <w:t xml:space="preserve"> class constitutes a part of that whole</w:t>
      </w:r>
    </w:p>
    <w:p w14:paraId="620E8F41" w14:textId="77777777" w:rsidR="00AD364E" w:rsidRDefault="00AD364E" w:rsidP="001E2F51">
      <w:pPr>
        <w:pStyle w:val="ListParagraph"/>
        <w:spacing w:after="0"/>
      </w:pPr>
      <w:r>
        <w:t>Example – car (whole) and engine (part)</w:t>
      </w:r>
    </w:p>
    <w:p w14:paraId="639AA3B4" w14:textId="77777777" w:rsidR="00E51227" w:rsidRDefault="00E51227" w:rsidP="001E2F51">
      <w:pPr>
        <w:pStyle w:val="ListParagraph"/>
        <w:spacing w:after="0"/>
      </w:pPr>
    </w:p>
    <w:p w14:paraId="3E8715B2" w14:textId="77777777" w:rsidR="00AC543A" w:rsidRPr="001E2F51" w:rsidRDefault="001E2F51" w:rsidP="00AC543A">
      <w:pPr>
        <w:pStyle w:val="ListParagraph"/>
        <w:numPr>
          <w:ilvl w:val="0"/>
          <w:numId w:val="3"/>
        </w:numPr>
        <w:spacing w:after="0"/>
        <w:rPr>
          <w:b/>
        </w:rPr>
      </w:pPr>
      <w:r w:rsidRPr="001E2F51">
        <w:rPr>
          <w:b/>
        </w:rPr>
        <w:t>Instantiation</w:t>
      </w:r>
    </w:p>
    <w:p w14:paraId="5F581751" w14:textId="77777777" w:rsidR="00E51227" w:rsidRDefault="00E51227" w:rsidP="001E2F51">
      <w:pPr>
        <w:pStyle w:val="ListParagraph"/>
        <w:spacing w:after="0"/>
      </w:pPr>
      <w:r>
        <w:t>Hierarchical</w:t>
      </w:r>
    </w:p>
    <w:p w14:paraId="51836D78" w14:textId="77777777" w:rsidR="00E51227" w:rsidRDefault="00E51227" w:rsidP="001E2F51">
      <w:pPr>
        <w:pStyle w:val="ListParagraph"/>
        <w:spacing w:after="0"/>
      </w:pPr>
      <w:r>
        <w:t>Anti-reflexive</w:t>
      </w:r>
    </w:p>
    <w:p w14:paraId="3A0B75C7" w14:textId="77777777" w:rsidR="00E51227" w:rsidRDefault="00E51227" w:rsidP="001E2F51">
      <w:pPr>
        <w:pStyle w:val="ListParagraph"/>
        <w:spacing w:after="0"/>
      </w:pPr>
      <w:r>
        <w:t>Anti-symmetric</w:t>
      </w:r>
    </w:p>
    <w:p w14:paraId="64B21D52" w14:textId="77777777" w:rsidR="00E51227" w:rsidRDefault="00E51227" w:rsidP="001E2F51">
      <w:pPr>
        <w:pStyle w:val="ListParagraph"/>
        <w:spacing w:after="0"/>
      </w:pPr>
      <w:r>
        <w:t>Intransitive</w:t>
      </w:r>
    </w:p>
    <w:p w14:paraId="201BBE50" w14:textId="77777777" w:rsidR="001E2F51" w:rsidRDefault="00C7699E" w:rsidP="001E2F51">
      <w:pPr>
        <w:pStyle w:val="ListParagraph"/>
        <w:spacing w:after="0"/>
      </w:pPr>
      <w:r>
        <w:t xml:space="preserve">Meaning: </w:t>
      </w:r>
      <w:r w:rsidR="001E2F51">
        <w:t>Instance of</w:t>
      </w:r>
    </w:p>
    <w:p w14:paraId="6360CFA3" w14:textId="3AE7F0AA" w:rsidR="001E2F51" w:rsidRDefault="001E2F51" w:rsidP="001E2F51">
      <w:pPr>
        <w:pStyle w:val="ListParagraph"/>
        <w:spacing w:after="0"/>
      </w:pPr>
      <w:r>
        <w:t xml:space="preserve">Relation between classes whereby </w:t>
      </w:r>
      <w:r w:rsidR="000D590D">
        <w:t xml:space="preserve">one class represents a class of objects and the other </w:t>
      </w:r>
      <w:r w:rsidR="00F53549">
        <w:t xml:space="preserve">class </w:t>
      </w:r>
      <w:r w:rsidR="000D590D">
        <w:t>represents individual ins</w:t>
      </w:r>
      <w:r w:rsidR="00AD364E">
        <w:t xml:space="preserve">tances of the </w:t>
      </w:r>
      <w:r w:rsidR="00F53549">
        <w:t>first</w:t>
      </w:r>
      <w:r w:rsidR="00AD364E">
        <w:t xml:space="preserve"> class</w:t>
      </w:r>
    </w:p>
    <w:p w14:paraId="140A927C" w14:textId="77777777" w:rsidR="00AD364E" w:rsidRDefault="00AD364E" w:rsidP="001E2F51">
      <w:pPr>
        <w:pStyle w:val="ListParagraph"/>
        <w:spacing w:after="0"/>
      </w:pPr>
      <w:r>
        <w:t>Example – planet (class) and Saturn (instance)</w:t>
      </w:r>
    </w:p>
    <w:p w14:paraId="74A25298" w14:textId="77777777" w:rsidR="00E51227" w:rsidRDefault="00E51227" w:rsidP="001E2F51">
      <w:pPr>
        <w:pStyle w:val="ListParagraph"/>
        <w:spacing w:after="0"/>
      </w:pPr>
    </w:p>
    <w:p w14:paraId="1247903A" w14:textId="77777777" w:rsidR="004977D2" w:rsidRPr="004977D2" w:rsidRDefault="004977D2" w:rsidP="004977D2">
      <w:pPr>
        <w:pStyle w:val="ListParagraph"/>
        <w:numPr>
          <w:ilvl w:val="0"/>
          <w:numId w:val="3"/>
        </w:numPr>
        <w:spacing w:after="0"/>
        <w:rPr>
          <w:b/>
        </w:rPr>
      </w:pPr>
      <w:r>
        <w:rPr>
          <w:b/>
        </w:rPr>
        <w:t>Parent-Child</w:t>
      </w:r>
    </w:p>
    <w:p w14:paraId="5E74B00C" w14:textId="77777777" w:rsidR="004977D2" w:rsidRDefault="004977D2" w:rsidP="004977D2">
      <w:pPr>
        <w:pStyle w:val="ListParagraph"/>
        <w:spacing w:after="0"/>
      </w:pPr>
      <w:r>
        <w:t>Hierarchical</w:t>
      </w:r>
    </w:p>
    <w:p w14:paraId="3D92B84B" w14:textId="77777777" w:rsidR="004977D2" w:rsidRDefault="004977D2" w:rsidP="004977D2">
      <w:pPr>
        <w:pStyle w:val="ListParagraph"/>
        <w:spacing w:after="0"/>
      </w:pPr>
      <w:r>
        <w:t>Anti-reflexive</w:t>
      </w:r>
    </w:p>
    <w:p w14:paraId="40B4D95B" w14:textId="77777777" w:rsidR="004977D2" w:rsidRDefault="004977D2" w:rsidP="004977D2">
      <w:pPr>
        <w:pStyle w:val="ListParagraph"/>
        <w:spacing w:after="0"/>
      </w:pPr>
      <w:r>
        <w:t>Anti-symmetric</w:t>
      </w:r>
    </w:p>
    <w:p w14:paraId="7503562A" w14:textId="77777777" w:rsidR="004977D2" w:rsidRDefault="004977D2" w:rsidP="004977D2">
      <w:pPr>
        <w:pStyle w:val="ListParagraph"/>
        <w:spacing w:after="0"/>
      </w:pPr>
      <w:r>
        <w:t>Anti-transitive</w:t>
      </w:r>
    </w:p>
    <w:p w14:paraId="1C0D8EDC" w14:textId="77777777" w:rsidR="004977D2" w:rsidRDefault="00C7699E" w:rsidP="004977D2">
      <w:pPr>
        <w:pStyle w:val="ListParagraph"/>
        <w:spacing w:after="0"/>
      </w:pPr>
      <w:r>
        <w:t>Meaning: offspring of</w:t>
      </w:r>
    </w:p>
    <w:p w14:paraId="4F2E3C4D" w14:textId="77777777" w:rsidR="004977D2" w:rsidRDefault="004977D2" w:rsidP="004977D2">
      <w:pPr>
        <w:pStyle w:val="ListParagraph"/>
        <w:spacing w:after="0"/>
      </w:pPr>
      <w:r>
        <w:t>Relation between parents and their offspring. Mostly applies to people, but it can apply to other animals as well. Can apply to other situations, such as spawned processes in the UNIX operating system for computers</w:t>
      </w:r>
    </w:p>
    <w:p w14:paraId="6795C33E" w14:textId="3CC4D3E2" w:rsidR="005A6142" w:rsidRPr="005A6142" w:rsidRDefault="004977D2" w:rsidP="005A6142">
      <w:pPr>
        <w:pStyle w:val="ListParagraph"/>
        <w:spacing w:after="0"/>
      </w:pPr>
      <w:r>
        <w:t>Example – parent (Queen Elizabeth) and child (Prince Charles)</w:t>
      </w:r>
    </w:p>
    <w:p w14:paraId="1E7FB27F" w14:textId="77777777" w:rsidR="005A6142" w:rsidRPr="005A6142" w:rsidRDefault="005A6142" w:rsidP="005A6142">
      <w:pPr>
        <w:spacing w:after="0"/>
        <w:ind w:left="720"/>
        <w:rPr>
          <w:b/>
        </w:rPr>
      </w:pPr>
    </w:p>
    <w:p w14:paraId="53F8E4CE" w14:textId="77777777" w:rsidR="004B1255" w:rsidRPr="004B1255" w:rsidRDefault="000D590D" w:rsidP="004B1255">
      <w:pPr>
        <w:pStyle w:val="ListParagraph"/>
        <w:numPr>
          <w:ilvl w:val="0"/>
          <w:numId w:val="3"/>
        </w:numPr>
        <w:spacing w:after="0"/>
        <w:rPr>
          <w:b/>
        </w:rPr>
      </w:pPr>
      <w:r w:rsidRPr="00CB09FC">
        <w:rPr>
          <w:b/>
        </w:rPr>
        <w:t>Sequential</w:t>
      </w:r>
    </w:p>
    <w:p w14:paraId="0E6E87E2" w14:textId="77777777" w:rsidR="004B1255" w:rsidRDefault="00436AD1" w:rsidP="004B1255">
      <w:pPr>
        <w:pStyle w:val="ListParagraph"/>
        <w:spacing w:after="0"/>
      </w:pPr>
      <w:r>
        <w:t>Can be cyclical (consider time as seen on a wall clock)</w:t>
      </w:r>
    </w:p>
    <w:p w14:paraId="415FA2CC" w14:textId="77777777" w:rsidR="004B1255" w:rsidRDefault="004B1255" w:rsidP="004B1255">
      <w:pPr>
        <w:pStyle w:val="ListParagraph"/>
        <w:spacing w:after="0"/>
      </w:pPr>
      <w:r>
        <w:t>Anti-reflexive</w:t>
      </w:r>
    </w:p>
    <w:p w14:paraId="0CF540B5" w14:textId="77777777" w:rsidR="004B1255" w:rsidRDefault="004B1255" w:rsidP="004B1255">
      <w:pPr>
        <w:pStyle w:val="ListParagraph"/>
        <w:spacing w:after="0"/>
      </w:pPr>
      <w:r>
        <w:t>Anti-symmetric</w:t>
      </w:r>
    </w:p>
    <w:p w14:paraId="37C01601" w14:textId="0856ECF6" w:rsidR="006E2389" w:rsidRDefault="00261B0C" w:rsidP="004B1255">
      <w:pPr>
        <w:pStyle w:val="ListParagraph"/>
        <w:spacing w:after="0"/>
      </w:pPr>
      <w:r>
        <w:t>In</w:t>
      </w:r>
      <w:r w:rsidR="004C0CB9">
        <w:t>transitive</w:t>
      </w:r>
    </w:p>
    <w:p w14:paraId="5F18EB52" w14:textId="77777777" w:rsidR="004B1255" w:rsidRDefault="004B1255" w:rsidP="004B1255">
      <w:pPr>
        <w:pStyle w:val="ListParagraph"/>
        <w:spacing w:after="0"/>
      </w:pPr>
      <w:r>
        <w:t>Meaning: Relation between classes based on temporal or spatial proximity</w:t>
      </w:r>
    </w:p>
    <w:p w14:paraId="5A088327" w14:textId="77777777" w:rsidR="00CB09FC" w:rsidRDefault="00CB09FC" w:rsidP="00CB09FC">
      <w:pPr>
        <w:pStyle w:val="ListParagraph"/>
        <w:spacing w:after="0"/>
      </w:pPr>
      <w:r>
        <w:t>Example – production and consumption</w:t>
      </w:r>
    </w:p>
    <w:p w14:paraId="139C4B42" w14:textId="77777777" w:rsidR="004B1255" w:rsidRDefault="004B1255" w:rsidP="00CB09FC">
      <w:pPr>
        <w:pStyle w:val="ListParagraph"/>
        <w:spacing w:after="0"/>
      </w:pPr>
      <w:r>
        <w:t>Note – A sequence can either be based on precedes and follows or it can be based on previous and next. This description is the general case.</w:t>
      </w:r>
      <w:r w:rsidR="006E2389">
        <w:t xml:space="preserve"> Either kind is possible.</w:t>
      </w:r>
      <w:r>
        <w:t xml:space="preserve"> The next description is the more specific (previous and next) case.</w:t>
      </w:r>
    </w:p>
    <w:p w14:paraId="6DFFDF84" w14:textId="77777777" w:rsidR="004B1255" w:rsidRDefault="004B1255" w:rsidP="00CB09FC">
      <w:pPr>
        <w:pStyle w:val="ListParagraph"/>
        <w:spacing w:after="0"/>
      </w:pPr>
    </w:p>
    <w:p w14:paraId="0C2EC22B" w14:textId="77777777" w:rsidR="004B1255" w:rsidRDefault="004B1255" w:rsidP="006E2389">
      <w:pPr>
        <w:pStyle w:val="ListParagraph"/>
        <w:numPr>
          <w:ilvl w:val="0"/>
          <w:numId w:val="3"/>
        </w:numPr>
        <w:spacing w:after="0"/>
      </w:pPr>
      <w:r>
        <w:rPr>
          <w:b/>
        </w:rPr>
        <w:t>Immediate Sequential</w:t>
      </w:r>
    </w:p>
    <w:p w14:paraId="78DB9ECB" w14:textId="77777777" w:rsidR="004B1255" w:rsidRDefault="004B1255" w:rsidP="004B1255">
      <w:pPr>
        <w:pStyle w:val="ListParagraph"/>
        <w:spacing w:after="0"/>
      </w:pPr>
      <w:r>
        <w:t>Hierarchical</w:t>
      </w:r>
    </w:p>
    <w:p w14:paraId="1C67D446" w14:textId="77777777" w:rsidR="004B1255" w:rsidRDefault="004B1255" w:rsidP="004B1255">
      <w:pPr>
        <w:pStyle w:val="ListParagraph"/>
        <w:spacing w:after="0"/>
      </w:pPr>
      <w:r>
        <w:t>Anti-reflexive</w:t>
      </w:r>
    </w:p>
    <w:p w14:paraId="56474517" w14:textId="77777777" w:rsidR="004B1255" w:rsidRDefault="004B1255" w:rsidP="004B1255">
      <w:pPr>
        <w:pStyle w:val="ListParagraph"/>
        <w:spacing w:after="0"/>
      </w:pPr>
      <w:r>
        <w:t>Anti-symmetric</w:t>
      </w:r>
    </w:p>
    <w:p w14:paraId="07325E06" w14:textId="77777777" w:rsidR="004B1255" w:rsidRDefault="006E2389" w:rsidP="004B1255">
      <w:pPr>
        <w:pStyle w:val="ListParagraph"/>
        <w:spacing w:after="0"/>
      </w:pPr>
      <w:r>
        <w:t>A</w:t>
      </w:r>
      <w:r w:rsidR="004B1255">
        <w:t>nti-transitive</w:t>
      </w:r>
    </w:p>
    <w:p w14:paraId="324DB76A" w14:textId="77777777" w:rsidR="004B1255" w:rsidRDefault="004B1255" w:rsidP="004B1255">
      <w:pPr>
        <w:pStyle w:val="ListParagraph"/>
        <w:spacing w:after="0"/>
      </w:pPr>
      <w:r>
        <w:t>Meaning: Relation between classes based on immediate temporal or spatial proximity</w:t>
      </w:r>
    </w:p>
    <w:p w14:paraId="6A822FED" w14:textId="77777777" w:rsidR="004B1255" w:rsidRDefault="004B1255" w:rsidP="004B1255">
      <w:pPr>
        <w:pStyle w:val="ListParagraph"/>
        <w:spacing w:after="0"/>
      </w:pPr>
      <w:r>
        <w:t>Example – US and Canada</w:t>
      </w:r>
    </w:p>
    <w:p w14:paraId="1F758FCF" w14:textId="77777777" w:rsidR="004B1255" w:rsidRDefault="004B1255" w:rsidP="00CB09FC">
      <w:pPr>
        <w:pStyle w:val="ListParagraph"/>
        <w:spacing w:after="0"/>
      </w:pPr>
    </w:p>
    <w:p w14:paraId="7C1AC393" w14:textId="77777777" w:rsidR="00AC543A" w:rsidRPr="00CB09FC" w:rsidRDefault="00CB09FC" w:rsidP="00AC543A">
      <w:pPr>
        <w:pStyle w:val="ListParagraph"/>
        <w:numPr>
          <w:ilvl w:val="0"/>
          <w:numId w:val="3"/>
        </w:numPr>
        <w:spacing w:after="0"/>
        <w:rPr>
          <w:b/>
        </w:rPr>
      </w:pPr>
      <w:r w:rsidRPr="00CB09FC">
        <w:rPr>
          <w:b/>
        </w:rPr>
        <w:t>Temporal</w:t>
      </w:r>
    </w:p>
    <w:p w14:paraId="29CDD444" w14:textId="77777777" w:rsidR="004C0CB9" w:rsidRDefault="004C0CB9" w:rsidP="004C0CB9">
      <w:pPr>
        <w:pStyle w:val="ListParagraph"/>
        <w:spacing w:after="0"/>
      </w:pPr>
      <w:r>
        <w:t>Hierarchical</w:t>
      </w:r>
      <w:r w:rsidR="00436AD1">
        <w:t xml:space="preserve"> (if date is included, not if time is only measured by a 12 or 24 hour clock)</w:t>
      </w:r>
    </w:p>
    <w:p w14:paraId="585503E7" w14:textId="77777777" w:rsidR="004C0CB9" w:rsidRDefault="004C0CB9" w:rsidP="004C0CB9">
      <w:pPr>
        <w:pStyle w:val="ListParagraph"/>
        <w:spacing w:after="0"/>
      </w:pPr>
      <w:r>
        <w:t>Anti-reflexive</w:t>
      </w:r>
    </w:p>
    <w:p w14:paraId="50838E88" w14:textId="77777777" w:rsidR="004C0CB9" w:rsidRDefault="004C0CB9" w:rsidP="004C0CB9">
      <w:pPr>
        <w:pStyle w:val="ListParagraph"/>
        <w:spacing w:after="0"/>
      </w:pPr>
      <w:r>
        <w:t>Anti-symmetric</w:t>
      </w:r>
    </w:p>
    <w:p w14:paraId="61FFDA89" w14:textId="25010105" w:rsidR="004C0CB9" w:rsidRDefault="00261B0C" w:rsidP="004C0CB9">
      <w:pPr>
        <w:pStyle w:val="ListParagraph"/>
        <w:spacing w:after="0"/>
      </w:pPr>
      <w:r>
        <w:t>In</w:t>
      </w:r>
      <w:r w:rsidR="004C0CB9">
        <w:t>transitive</w:t>
      </w:r>
    </w:p>
    <w:p w14:paraId="2F6F9F86" w14:textId="77777777" w:rsidR="004C0CB9" w:rsidRDefault="004C0CB9" w:rsidP="004C0CB9">
      <w:pPr>
        <w:pStyle w:val="ListParagraph"/>
        <w:spacing w:after="0"/>
      </w:pPr>
      <w:r>
        <w:t>Meaning: Sequential relation between classes involving events in time</w:t>
      </w:r>
    </w:p>
    <w:p w14:paraId="6847A4C7" w14:textId="77777777" w:rsidR="004C0CB9" w:rsidRDefault="004C0CB9" w:rsidP="004C0CB9">
      <w:pPr>
        <w:pStyle w:val="ListParagraph"/>
        <w:spacing w:after="0"/>
      </w:pPr>
      <w:r>
        <w:t>Example – spring and summer</w:t>
      </w:r>
    </w:p>
    <w:p w14:paraId="1F8962FA" w14:textId="77777777" w:rsidR="004C0CB9" w:rsidRDefault="004C0CB9" w:rsidP="004C0CB9">
      <w:pPr>
        <w:pStyle w:val="ListParagraph"/>
        <w:spacing w:after="0"/>
      </w:pPr>
      <w:r>
        <w:t>Note – A temporal sequence can either be based on precedes and follows or it can be based on previous and next. This description is the general case. Either kind is possible. The next description is the more specific (previous and next) case.</w:t>
      </w:r>
    </w:p>
    <w:p w14:paraId="74A6CDE2" w14:textId="77777777" w:rsidR="004B1255" w:rsidRDefault="004B1255" w:rsidP="00CB09FC">
      <w:pPr>
        <w:pStyle w:val="ListParagraph"/>
        <w:spacing w:after="0"/>
      </w:pPr>
    </w:p>
    <w:p w14:paraId="3E3558BA" w14:textId="77777777" w:rsidR="004C0CB9" w:rsidRPr="0056715F" w:rsidRDefault="004C0CB9" w:rsidP="0056715F">
      <w:pPr>
        <w:pStyle w:val="ListParagraph"/>
        <w:numPr>
          <w:ilvl w:val="0"/>
          <w:numId w:val="3"/>
        </w:numPr>
        <w:spacing w:after="0"/>
        <w:rPr>
          <w:b/>
        </w:rPr>
      </w:pPr>
      <w:r w:rsidRPr="004C0CB9">
        <w:rPr>
          <w:b/>
        </w:rPr>
        <w:t>Immediate Temporal</w:t>
      </w:r>
    </w:p>
    <w:p w14:paraId="1F99BAB4" w14:textId="77777777" w:rsidR="0056715F" w:rsidRDefault="0056715F" w:rsidP="0056715F">
      <w:pPr>
        <w:pStyle w:val="ListParagraph"/>
        <w:spacing w:after="0"/>
      </w:pPr>
      <w:r>
        <w:t>Hierarchical</w:t>
      </w:r>
    </w:p>
    <w:p w14:paraId="679C4AC7" w14:textId="77777777" w:rsidR="0056715F" w:rsidRDefault="0056715F" w:rsidP="0056715F">
      <w:pPr>
        <w:pStyle w:val="ListParagraph"/>
        <w:spacing w:after="0"/>
      </w:pPr>
      <w:r>
        <w:t>Anti-reflexive</w:t>
      </w:r>
    </w:p>
    <w:p w14:paraId="71EDA7C1" w14:textId="77777777" w:rsidR="0056715F" w:rsidRDefault="0056715F" w:rsidP="0056715F">
      <w:pPr>
        <w:pStyle w:val="ListParagraph"/>
        <w:spacing w:after="0"/>
      </w:pPr>
      <w:r>
        <w:t>Anti-symmetric</w:t>
      </w:r>
    </w:p>
    <w:p w14:paraId="454993CB" w14:textId="77777777" w:rsidR="0056715F" w:rsidRDefault="0056715F" w:rsidP="0056715F">
      <w:pPr>
        <w:pStyle w:val="ListParagraph"/>
        <w:spacing w:after="0"/>
      </w:pPr>
      <w:r>
        <w:t>Anti-transitive</w:t>
      </w:r>
    </w:p>
    <w:p w14:paraId="32B7B62D" w14:textId="77777777" w:rsidR="0056715F" w:rsidRDefault="0056715F" w:rsidP="0056715F">
      <w:pPr>
        <w:pStyle w:val="ListParagraph"/>
        <w:spacing w:after="0"/>
      </w:pPr>
      <w:r>
        <w:t>Meaning: Relation between classes based on immediate temporal proximity</w:t>
      </w:r>
    </w:p>
    <w:p w14:paraId="4CD4B79C" w14:textId="77777777" w:rsidR="0056715F" w:rsidRDefault="0056715F" w:rsidP="0056715F">
      <w:pPr>
        <w:pStyle w:val="ListParagraph"/>
        <w:spacing w:after="0"/>
      </w:pPr>
      <w:r>
        <w:t>Example – 1 o’clock and 2 o’clock</w:t>
      </w:r>
    </w:p>
    <w:p w14:paraId="1794BEA8" w14:textId="77777777" w:rsidR="004C0CB9" w:rsidRDefault="004C0CB9" w:rsidP="00CB09FC">
      <w:pPr>
        <w:pStyle w:val="ListParagraph"/>
        <w:spacing w:after="0"/>
      </w:pPr>
    </w:p>
    <w:p w14:paraId="4062E47C" w14:textId="77777777" w:rsidR="0056715F" w:rsidRPr="0056715F" w:rsidRDefault="00CB09FC" w:rsidP="0056715F">
      <w:pPr>
        <w:pStyle w:val="ListParagraph"/>
        <w:numPr>
          <w:ilvl w:val="0"/>
          <w:numId w:val="3"/>
        </w:numPr>
        <w:spacing w:after="0"/>
        <w:rPr>
          <w:b/>
        </w:rPr>
      </w:pPr>
      <w:r w:rsidRPr="00CB09FC">
        <w:rPr>
          <w:b/>
        </w:rPr>
        <w:t>Causal</w:t>
      </w:r>
    </w:p>
    <w:p w14:paraId="2CE43E64" w14:textId="77777777" w:rsidR="0056715F" w:rsidRDefault="00436AD1" w:rsidP="0056715F">
      <w:pPr>
        <w:pStyle w:val="ListParagraph"/>
        <w:spacing w:after="0"/>
      </w:pPr>
      <w:r>
        <w:t>Can be cyclical</w:t>
      </w:r>
    </w:p>
    <w:p w14:paraId="4B3A57E5" w14:textId="77777777" w:rsidR="0056715F" w:rsidRDefault="0056715F" w:rsidP="0056715F">
      <w:pPr>
        <w:pStyle w:val="ListParagraph"/>
        <w:spacing w:after="0"/>
      </w:pPr>
      <w:r>
        <w:t>Anti-reflexive</w:t>
      </w:r>
    </w:p>
    <w:p w14:paraId="184AD6AB" w14:textId="77777777" w:rsidR="0056715F" w:rsidRDefault="00436AD1" w:rsidP="0056715F">
      <w:pPr>
        <w:pStyle w:val="ListParagraph"/>
        <w:spacing w:after="0"/>
      </w:pPr>
      <w:r>
        <w:t>Neither symmetric nor anti-symmetric</w:t>
      </w:r>
    </w:p>
    <w:p w14:paraId="0A1A15DF" w14:textId="2C08A467" w:rsidR="0056715F" w:rsidRDefault="00E21A04" w:rsidP="0056715F">
      <w:pPr>
        <w:pStyle w:val="ListParagraph"/>
        <w:spacing w:after="0"/>
      </w:pPr>
      <w:r>
        <w:t>In</w:t>
      </w:r>
      <w:r w:rsidR="0056715F">
        <w:t>transitive</w:t>
      </w:r>
    </w:p>
    <w:p w14:paraId="25C5C4E2" w14:textId="77777777" w:rsidR="00CB09FC" w:rsidRDefault="00CB09FC" w:rsidP="00CB09FC">
      <w:pPr>
        <w:pStyle w:val="ListParagraph"/>
        <w:spacing w:after="0"/>
      </w:pPr>
      <w:r>
        <w:t>Relation</w:t>
      </w:r>
      <w:r w:rsidR="00AD364E" w:rsidRPr="00AD364E">
        <w:t xml:space="preserve"> </w:t>
      </w:r>
      <w:r w:rsidR="00AD364E">
        <w:t>between classes</w:t>
      </w:r>
      <w:r>
        <w:t xml:space="preserve"> involving cause and its effect</w:t>
      </w:r>
    </w:p>
    <w:p w14:paraId="2F1EE6C6" w14:textId="77777777" w:rsidR="00805932" w:rsidRDefault="009928E8" w:rsidP="004B1255">
      <w:pPr>
        <w:pStyle w:val="ListParagraph"/>
        <w:spacing w:after="0"/>
      </w:pPr>
      <w:r>
        <w:t>Example – lightning and thunder</w:t>
      </w:r>
      <w:r w:rsidR="00436AD1">
        <w:t xml:space="preserve">; </w:t>
      </w:r>
      <w:r w:rsidR="005C022C">
        <w:t>groups of teenaged boys punching each other</w:t>
      </w:r>
    </w:p>
    <w:sectPr w:rsidR="00805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FD975" w14:textId="77777777" w:rsidR="00D83EF4" w:rsidRDefault="00D83EF4" w:rsidP="00D83EF4">
      <w:pPr>
        <w:spacing w:after="0" w:line="240" w:lineRule="auto"/>
      </w:pPr>
      <w:r>
        <w:separator/>
      </w:r>
    </w:p>
  </w:endnote>
  <w:endnote w:type="continuationSeparator" w:id="0">
    <w:p w14:paraId="4F76EBC2" w14:textId="77777777" w:rsidR="00D83EF4" w:rsidRDefault="00D83EF4" w:rsidP="00D8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D6FDB" w14:textId="77777777" w:rsidR="00D83EF4" w:rsidRDefault="00D83EF4" w:rsidP="00D83EF4">
      <w:pPr>
        <w:spacing w:after="0" w:line="240" w:lineRule="auto"/>
      </w:pPr>
      <w:r>
        <w:separator/>
      </w:r>
    </w:p>
  </w:footnote>
  <w:footnote w:type="continuationSeparator" w:id="0">
    <w:p w14:paraId="35EC44C6" w14:textId="77777777" w:rsidR="00D83EF4" w:rsidRDefault="00D83EF4" w:rsidP="00D83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25F68"/>
    <w:multiLevelType w:val="hybridMultilevel"/>
    <w:tmpl w:val="C9E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1731F"/>
    <w:multiLevelType w:val="hybridMultilevel"/>
    <w:tmpl w:val="53068222"/>
    <w:lvl w:ilvl="0" w:tplc="58A64D5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2B2FE0"/>
    <w:multiLevelType w:val="hybridMultilevel"/>
    <w:tmpl w:val="E794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7010C"/>
    <w:multiLevelType w:val="hybridMultilevel"/>
    <w:tmpl w:val="5C1E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AF"/>
    <w:rsid w:val="000B6A0E"/>
    <w:rsid w:val="000D590D"/>
    <w:rsid w:val="001163E8"/>
    <w:rsid w:val="00142AFA"/>
    <w:rsid w:val="00162E97"/>
    <w:rsid w:val="00175D33"/>
    <w:rsid w:val="0019107E"/>
    <w:rsid w:val="001E2F51"/>
    <w:rsid w:val="00244475"/>
    <w:rsid w:val="00260A02"/>
    <w:rsid w:val="00261B0C"/>
    <w:rsid w:val="00267396"/>
    <w:rsid w:val="002E75F6"/>
    <w:rsid w:val="003332F6"/>
    <w:rsid w:val="003D4BB0"/>
    <w:rsid w:val="00436AD1"/>
    <w:rsid w:val="00441D5B"/>
    <w:rsid w:val="00454280"/>
    <w:rsid w:val="004977D2"/>
    <w:rsid w:val="00497F36"/>
    <w:rsid w:val="004A14A6"/>
    <w:rsid w:val="004B1255"/>
    <w:rsid w:val="004C0CB9"/>
    <w:rsid w:val="0056715F"/>
    <w:rsid w:val="00582500"/>
    <w:rsid w:val="005A216D"/>
    <w:rsid w:val="005A6142"/>
    <w:rsid w:val="005A73E0"/>
    <w:rsid w:val="005C022C"/>
    <w:rsid w:val="005E4897"/>
    <w:rsid w:val="00625C75"/>
    <w:rsid w:val="006E2389"/>
    <w:rsid w:val="007D14BA"/>
    <w:rsid w:val="007D404F"/>
    <w:rsid w:val="007E6771"/>
    <w:rsid w:val="00805932"/>
    <w:rsid w:val="00890BEF"/>
    <w:rsid w:val="008D655C"/>
    <w:rsid w:val="00906CB2"/>
    <w:rsid w:val="00931000"/>
    <w:rsid w:val="00943846"/>
    <w:rsid w:val="009928E8"/>
    <w:rsid w:val="009B7948"/>
    <w:rsid w:val="00A22F96"/>
    <w:rsid w:val="00AB59D3"/>
    <w:rsid w:val="00AC543A"/>
    <w:rsid w:val="00AD364E"/>
    <w:rsid w:val="00AE7DC0"/>
    <w:rsid w:val="00B51831"/>
    <w:rsid w:val="00B81709"/>
    <w:rsid w:val="00B824CC"/>
    <w:rsid w:val="00B82E75"/>
    <w:rsid w:val="00BA107C"/>
    <w:rsid w:val="00BC5DAB"/>
    <w:rsid w:val="00BC643D"/>
    <w:rsid w:val="00C20FA8"/>
    <w:rsid w:val="00C63B34"/>
    <w:rsid w:val="00C66D9E"/>
    <w:rsid w:val="00C7699E"/>
    <w:rsid w:val="00C91B52"/>
    <w:rsid w:val="00CB09FC"/>
    <w:rsid w:val="00CD0E7C"/>
    <w:rsid w:val="00CE6188"/>
    <w:rsid w:val="00CF41EE"/>
    <w:rsid w:val="00D77BAC"/>
    <w:rsid w:val="00D83EF4"/>
    <w:rsid w:val="00DC4D9D"/>
    <w:rsid w:val="00DD52FE"/>
    <w:rsid w:val="00E21A04"/>
    <w:rsid w:val="00E2267A"/>
    <w:rsid w:val="00E358AF"/>
    <w:rsid w:val="00E50E9F"/>
    <w:rsid w:val="00E51227"/>
    <w:rsid w:val="00E56600"/>
    <w:rsid w:val="00E578FF"/>
    <w:rsid w:val="00EE5A32"/>
    <w:rsid w:val="00F2085D"/>
    <w:rsid w:val="00F53549"/>
    <w:rsid w:val="00F6447B"/>
    <w:rsid w:val="00F8555A"/>
    <w:rsid w:val="00FA7368"/>
    <w:rsid w:val="00FD1124"/>
    <w:rsid w:val="00FE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ABAA"/>
  <w15:docId w15:val="{87A2DC06-8D61-415B-8CE6-8C5C808A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8AF"/>
    <w:pPr>
      <w:ind w:left="720"/>
      <w:contextualSpacing/>
    </w:pPr>
  </w:style>
  <w:style w:type="character" w:styleId="CommentReference">
    <w:name w:val="annotation reference"/>
    <w:basedOn w:val="DefaultParagraphFont"/>
    <w:uiPriority w:val="99"/>
    <w:semiHidden/>
    <w:unhideWhenUsed/>
    <w:rsid w:val="00FA7368"/>
    <w:rPr>
      <w:sz w:val="16"/>
      <w:szCs w:val="16"/>
    </w:rPr>
  </w:style>
  <w:style w:type="paragraph" w:styleId="CommentText">
    <w:name w:val="annotation text"/>
    <w:basedOn w:val="Normal"/>
    <w:link w:val="CommentTextChar"/>
    <w:uiPriority w:val="99"/>
    <w:unhideWhenUsed/>
    <w:rsid w:val="00FA7368"/>
    <w:pPr>
      <w:spacing w:line="240" w:lineRule="auto"/>
    </w:pPr>
    <w:rPr>
      <w:sz w:val="20"/>
      <w:szCs w:val="20"/>
    </w:rPr>
  </w:style>
  <w:style w:type="character" w:customStyle="1" w:styleId="CommentTextChar">
    <w:name w:val="Comment Text Char"/>
    <w:basedOn w:val="DefaultParagraphFont"/>
    <w:link w:val="CommentText"/>
    <w:uiPriority w:val="99"/>
    <w:rsid w:val="00FA7368"/>
    <w:rPr>
      <w:sz w:val="20"/>
      <w:szCs w:val="20"/>
    </w:rPr>
  </w:style>
  <w:style w:type="paragraph" w:styleId="CommentSubject">
    <w:name w:val="annotation subject"/>
    <w:basedOn w:val="CommentText"/>
    <w:next w:val="CommentText"/>
    <w:link w:val="CommentSubjectChar"/>
    <w:uiPriority w:val="99"/>
    <w:semiHidden/>
    <w:unhideWhenUsed/>
    <w:rsid w:val="00FA7368"/>
    <w:rPr>
      <w:b/>
      <w:bCs/>
    </w:rPr>
  </w:style>
  <w:style w:type="character" w:customStyle="1" w:styleId="CommentSubjectChar">
    <w:name w:val="Comment Subject Char"/>
    <w:basedOn w:val="CommentTextChar"/>
    <w:link w:val="CommentSubject"/>
    <w:uiPriority w:val="99"/>
    <w:semiHidden/>
    <w:rsid w:val="00FA7368"/>
    <w:rPr>
      <w:b/>
      <w:bCs/>
      <w:sz w:val="20"/>
      <w:szCs w:val="20"/>
    </w:rPr>
  </w:style>
  <w:style w:type="paragraph" w:styleId="BalloonText">
    <w:name w:val="Balloon Text"/>
    <w:basedOn w:val="Normal"/>
    <w:link w:val="BalloonTextChar"/>
    <w:uiPriority w:val="99"/>
    <w:semiHidden/>
    <w:unhideWhenUsed/>
    <w:rsid w:val="00FA7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68"/>
    <w:rPr>
      <w:rFonts w:ascii="Tahoma" w:hAnsi="Tahoma" w:cs="Tahoma"/>
      <w:sz w:val="16"/>
      <w:szCs w:val="16"/>
    </w:rPr>
  </w:style>
  <w:style w:type="paragraph" w:styleId="EndnoteText">
    <w:name w:val="endnote text"/>
    <w:basedOn w:val="Normal"/>
    <w:link w:val="EndnoteTextChar"/>
    <w:uiPriority w:val="99"/>
    <w:semiHidden/>
    <w:unhideWhenUsed/>
    <w:rsid w:val="00D83E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3EF4"/>
    <w:rPr>
      <w:sz w:val="20"/>
      <w:szCs w:val="20"/>
    </w:rPr>
  </w:style>
  <w:style w:type="character" w:styleId="EndnoteReference">
    <w:name w:val="endnote reference"/>
    <w:basedOn w:val="DefaultParagraphFont"/>
    <w:uiPriority w:val="99"/>
    <w:semiHidden/>
    <w:unhideWhenUsed/>
    <w:rsid w:val="00D83EF4"/>
    <w:rPr>
      <w:vertAlign w:val="superscript"/>
    </w:rPr>
  </w:style>
  <w:style w:type="paragraph" w:styleId="FootnoteText">
    <w:name w:val="footnote text"/>
    <w:basedOn w:val="Normal"/>
    <w:link w:val="FootnoteTextChar"/>
    <w:uiPriority w:val="99"/>
    <w:semiHidden/>
    <w:unhideWhenUsed/>
    <w:rsid w:val="00D83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EF4"/>
    <w:rPr>
      <w:sz w:val="20"/>
      <w:szCs w:val="20"/>
    </w:rPr>
  </w:style>
  <w:style w:type="character" w:styleId="FootnoteReference">
    <w:name w:val="footnote reference"/>
    <w:basedOn w:val="DefaultParagraphFont"/>
    <w:uiPriority w:val="99"/>
    <w:semiHidden/>
    <w:unhideWhenUsed/>
    <w:rsid w:val="00D83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5B7F-269E-4494-9DC9-72219989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Gillman, Daniel - BLS</dc:creator>
  <cp:lastModifiedBy>Gillman, Daniel - BLS</cp:lastModifiedBy>
  <cp:revision>27</cp:revision>
  <dcterms:created xsi:type="dcterms:W3CDTF">2015-12-16T17:00:00Z</dcterms:created>
  <dcterms:modified xsi:type="dcterms:W3CDTF">2016-09-21T20:00:00Z</dcterms:modified>
</cp:coreProperties>
</file>