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65" w:rsidRPr="00DF1748" w:rsidRDefault="00045A65" w:rsidP="009633C1">
      <w:pPr>
        <w:pStyle w:val="Heading1"/>
        <w:rPr>
          <w:sz w:val="44"/>
          <w:szCs w:val="44"/>
        </w:rPr>
      </w:pPr>
      <w:r w:rsidRPr="00DF1748">
        <w:rPr>
          <w:sz w:val="44"/>
          <w:szCs w:val="44"/>
        </w:rPr>
        <w:t>Lawrence Sprint Report</w:t>
      </w:r>
    </w:p>
    <w:p w:rsidR="002F5710" w:rsidRPr="0074498F" w:rsidRDefault="00045A65">
      <w:r w:rsidRPr="0074498F">
        <w:t xml:space="preserve">June </w:t>
      </w:r>
      <w:r w:rsidR="009633C1">
        <w:t>13</w:t>
      </w:r>
      <w:r w:rsidRPr="0074498F">
        <w:t>, 2017</w:t>
      </w:r>
      <w:r w:rsidR="009633C1">
        <w:br/>
        <w:t>Kelly Chatain</w:t>
      </w:r>
      <w:r w:rsidR="00D113A7">
        <w:t xml:space="preserve"> &amp; Wendy Thomas</w:t>
      </w:r>
      <w:bookmarkStart w:id="0" w:name="_GoBack"/>
      <w:bookmarkEnd w:id="0"/>
    </w:p>
    <w:p w:rsidR="009633C1" w:rsidRDefault="009633C1"/>
    <w:p w:rsidR="00EE53BE" w:rsidRPr="00EE53BE" w:rsidRDefault="00EE53BE">
      <w:pPr>
        <w:rPr>
          <w:b/>
          <w:sz w:val="32"/>
          <w:szCs w:val="32"/>
        </w:rPr>
      </w:pPr>
      <w:r w:rsidRPr="00EE53BE">
        <w:rPr>
          <w:b/>
          <w:sz w:val="32"/>
          <w:szCs w:val="32"/>
        </w:rPr>
        <w:t>Codebook Working Group</w:t>
      </w:r>
    </w:p>
    <w:p w:rsidR="00045A65" w:rsidRPr="0074498F" w:rsidRDefault="0064056F">
      <w:r w:rsidRPr="0074498F">
        <w:t xml:space="preserve">The primary </w:t>
      </w:r>
      <w:r w:rsidR="00045A65" w:rsidRPr="0074498F">
        <w:t>task</w:t>
      </w:r>
      <w:r w:rsidR="009633C1">
        <w:t xml:space="preserve"> of this group</w:t>
      </w:r>
      <w:r w:rsidR="00045A65" w:rsidRPr="0074498F">
        <w:t xml:space="preserve"> was to </w:t>
      </w:r>
      <w:r w:rsidR="00B37F04" w:rsidRPr="0074498F">
        <w:t>evaluate the DDI 4</w:t>
      </w:r>
      <w:r w:rsidR="00FA2CE9" w:rsidRPr="0074498F">
        <w:t xml:space="preserve"> Codebook View </w:t>
      </w:r>
      <w:r w:rsidRPr="0074498F">
        <w:t>from a user’s perspective</w:t>
      </w:r>
      <w:r w:rsidR="00E5798E" w:rsidRPr="0074498F">
        <w:t>, to identify gaps</w:t>
      </w:r>
      <w:r w:rsidR="00793CF5">
        <w:t>,</w:t>
      </w:r>
      <w:r w:rsidRPr="0074498F">
        <w:t xml:space="preserve"> and include recommendations on documentation. </w:t>
      </w:r>
      <w:proofErr w:type="spellStart"/>
      <w:r w:rsidRPr="0074498F">
        <w:t>Sanda</w:t>
      </w:r>
      <w:proofErr w:type="spellEnd"/>
      <w:r w:rsidRPr="0074498F">
        <w:t xml:space="preserve"> </w:t>
      </w:r>
      <w:proofErr w:type="spellStart"/>
      <w:r w:rsidRPr="0074498F">
        <w:t>Ionescu</w:t>
      </w:r>
      <w:proofErr w:type="spellEnd"/>
      <w:r w:rsidRPr="0074498F">
        <w:t xml:space="preserve"> of ICPSR has </w:t>
      </w:r>
      <w:r w:rsidR="002F5710" w:rsidRPr="0074498F">
        <w:t>worked with DDI</w:t>
      </w:r>
      <w:r w:rsidR="00C04CF4" w:rsidRPr="0074498F">
        <w:t xml:space="preserve"> Codebook</w:t>
      </w:r>
      <w:r w:rsidR="002F5710" w:rsidRPr="0074498F">
        <w:t xml:space="preserve"> for 18</w:t>
      </w:r>
      <w:r w:rsidR="00C04CF4" w:rsidRPr="0074498F">
        <w:t xml:space="preserve"> years. Her</w:t>
      </w:r>
      <w:r w:rsidR="00045A65" w:rsidRPr="0074498F">
        <w:t xml:space="preserve"> approach to this task</w:t>
      </w:r>
      <w:r w:rsidR="00FA2CE9" w:rsidRPr="0074498F">
        <w:t xml:space="preserve"> was to take an existing </w:t>
      </w:r>
      <w:r w:rsidRPr="0074498F">
        <w:t xml:space="preserve">ICPSR </w:t>
      </w:r>
      <w:r w:rsidR="00FA2CE9" w:rsidRPr="0074498F">
        <w:t>DDI 2</w:t>
      </w:r>
      <w:r w:rsidRPr="0074498F">
        <w:t>.0</w:t>
      </w:r>
      <w:r w:rsidR="00045A65" w:rsidRPr="0074498F">
        <w:t xml:space="preserve"> codebook and replicate it using only the DDI Codebook View as expressed in an xml schema.</w:t>
      </w:r>
      <w:r w:rsidR="00FA2CE9" w:rsidRPr="0074498F">
        <w:t xml:space="preserve"> </w:t>
      </w:r>
      <w:r w:rsidR="009E77B2" w:rsidRPr="0074498F">
        <w:t xml:space="preserve">Concurrently, </w:t>
      </w:r>
      <w:proofErr w:type="spellStart"/>
      <w:r w:rsidR="009E77B2" w:rsidRPr="0074498F">
        <w:t>Mehmood</w:t>
      </w:r>
      <w:proofErr w:type="spellEnd"/>
      <w:r w:rsidR="009E77B2" w:rsidRPr="0074498F">
        <w:t xml:space="preserve"> </w:t>
      </w:r>
      <w:proofErr w:type="spellStart"/>
      <w:r w:rsidR="00B37F04" w:rsidRPr="0074498F">
        <w:t>Asghar</w:t>
      </w:r>
      <w:proofErr w:type="spellEnd"/>
      <w:r w:rsidR="00B37F04" w:rsidRPr="0074498F">
        <w:t xml:space="preserve">, </w:t>
      </w:r>
      <w:r w:rsidRPr="0074498F">
        <w:t xml:space="preserve">a </w:t>
      </w:r>
      <w:r w:rsidR="00E5798E" w:rsidRPr="0074498F">
        <w:t xml:space="preserve">software </w:t>
      </w:r>
      <w:r w:rsidRPr="0074498F">
        <w:t xml:space="preserve">developer </w:t>
      </w:r>
      <w:r w:rsidR="00B37F04" w:rsidRPr="0074498F">
        <w:t>from the World Bank,</w:t>
      </w:r>
      <w:r w:rsidRPr="0074498F">
        <w:t xml:space="preserve"> worked on reproducing the exact metadata that is</w:t>
      </w:r>
      <w:r w:rsidR="00C04CF4" w:rsidRPr="0074498F">
        <w:t xml:space="preserve"> captured via </w:t>
      </w:r>
      <w:proofErr w:type="spellStart"/>
      <w:r w:rsidR="00C04CF4" w:rsidRPr="0074498F">
        <w:t>Nesstar</w:t>
      </w:r>
      <w:proofErr w:type="spellEnd"/>
      <w:r w:rsidR="00C04CF4" w:rsidRPr="0074498F">
        <w:t xml:space="preserve"> for </w:t>
      </w:r>
      <w:r w:rsidR="00E5798E" w:rsidRPr="0074498F">
        <w:t>the IHSN by using the Data Description View</w:t>
      </w:r>
      <w:r w:rsidR="00C04CF4" w:rsidRPr="0074498F">
        <w:t xml:space="preserve">.  </w:t>
      </w:r>
      <w:proofErr w:type="spellStart"/>
      <w:r w:rsidR="00C04CF4" w:rsidRPr="0074498F">
        <w:t>Nesstar</w:t>
      </w:r>
      <w:proofErr w:type="spellEnd"/>
      <w:r w:rsidR="00C04CF4" w:rsidRPr="0074498F">
        <w:t xml:space="preserve"> has reached end-of-life and the World Bank has decided to create software </w:t>
      </w:r>
      <w:r w:rsidR="00AE145B" w:rsidRPr="0074498F">
        <w:t xml:space="preserve">(using </w:t>
      </w:r>
      <w:proofErr w:type="spellStart"/>
      <w:r w:rsidR="00AE145B" w:rsidRPr="0074498F">
        <w:t>electron.atom.iso</w:t>
      </w:r>
      <w:proofErr w:type="spellEnd"/>
      <w:r w:rsidR="00AE145B" w:rsidRPr="0074498F">
        <w:t xml:space="preserve">) </w:t>
      </w:r>
      <w:r w:rsidR="00C04CF4" w:rsidRPr="0074498F">
        <w:t xml:space="preserve">that mimics </w:t>
      </w:r>
      <w:proofErr w:type="spellStart"/>
      <w:r w:rsidR="00AE145B" w:rsidRPr="0074498F">
        <w:t>Nesstar’s</w:t>
      </w:r>
      <w:proofErr w:type="spellEnd"/>
      <w:r w:rsidR="00AE145B" w:rsidRPr="0074498F">
        <w:t xml:space="preserve"> functionality, with a few usability improvements</w:t>
      </w:r>
      <w:r w:rsidR="00FC60B1">
        <w:t xml:space="preserve">. </w:t>
      </w:r>
      <w:proofErr w:type="spellStart"/>
      <w:r w:rsidR="00C04CF4" w:rsidRPr="0074498F">
        <w:t>Nesstar</w:t>
      </w:r>
      <w:proofErr w:type="spellEnd"/>
      <w:r w:rsidR="00C04CF4" w:rsidRPr="0074498F">
        <w:t xml:space="preserve"> has worked well for them and they’</w:t>
      </w:r>
      <w:r w:rsidR="00ED1C51">
        <w:t>ve invested heavily</w:t>
      </w:r>
      <w:r w:rsidR="00AE145B" w:rsidRPr="0074498F">
        <w:t xml:space="preserve"> in</w:t>
      </w:r>
      <w:r w:rsidR="00E5798E" w:rsidRPr="0074498F">
        <w:t xml:space="preserve"> training</w:t>
      </w:r>
      <w:r w:rsidR="00C04CF4" w:rsidRPr="0074498F">
        <w:t xml:space="preserve"> countries to use the existing IHSN DDI profile</w:t>
      </w:r>
      <w:r w:rsidR="00AE145B" w:rsidRPr="0074498F">
        <w:t xml:space="preserve"> consistently</w:t>
      </w:r>
      <w:r w:rsidR="00C04CF4" w:rsidRPr="0074498F">
        <w:t xml:space="preserve">. </w:t>
      </w:r>
      <w:r w:rsidRPr="0074498F">
        <w:t xml:space="preserve">Neither </w:t>
      </w:r>
      <w:proofErr w:type="spellStart"/>
      <w:r w:rsidRPr="0074498F">
        <w:t>Sanda</w:t>
      </w:r>
      <w:proofErr w:type="spellEnd"/>
      <w:r w:rsidRPr="0074498F">
        <w:t xml:space="preserve"> nor </w:t>
      </w:r>
      <w:proofErr w:type="spellStart"/>
      <w:r w:rsidRPr="0074498F">
        <w:t>Mehmood</w:t>
      </w:r>
      <w:proofErr w:type="spellEnd"/>
      <w:r w:rsidRPr="0074498F">
        <w:t xml:space="preserve"> had any significant understanding of DDI 4 prior to this week’s activity.</w:t>
      </w:r>
      <w:r w:rsidR="00E5798E" w:rsidRPr="0074498F">
        <w:t xml:space="preserve"> </w:t>
      </w:r>
    </w:p>
    <w:p w:rsidR="00A31E57" w:rsidRDefault="00653CCF">
      <w:r w:rsidRPr="0074498F">
        <w:t xml:space="preserve">After working with </w:t>
      </w:r>
      <w:r w:rsidR="00E5798E" w:rsidRPr="0074498F">
        <w:t xml:space="preserve">DDI </w:t>
      </w:r>
      <w:r w:rsidRPr="0074498F">
        <w:t xml:space="preserve">2 and 3 so long, </w:t>
      </w:r>
      <w:proofErr w:type="spellStart"/>
      <w:r w:rsidRPr="0074498F">
        <w:t>Sanda</w:t>
      </w:r>
      <w:proofErr w:type="spellEnd"/>
      <w:r w:rsidRPr="0074498F">
        <w:t xml:space="preserve"> has a ‘map’ of</w:t>
      </w:r>
      <w:r w:rsidR="00E5798E" w:rsidRPr="0074498F">
        <w:t xml:space="preserve"> the DDI in her mind. Using Codebook V</w:t>
      </w:r>
      <w:r w:rsidRPr="0074498F">
        <w:t>iew require</w:t>
      </w:r>
      <w:r w:rsidR="001375DE" w:rsidRPr="0074498F">
        <w:t>d throwing away this map and starting ove</w:t>
      </w:r>
      <w:r w:rsidR="00E5798E" w:rsidRPr="0074498F">
        <w:t xml:space="preserve">r with a different structure, </w:t>
      </w:r>
      <w:r w:rsidR="00583069" w:rsidRPr="0074498F">
        <w:t xml:space="preserve">looking for familiar elements, </w:t>
      </w:r>
      <w:r w:rsidR="00E5798E" w:rsidRPr="0074498F">
        <w:t xml:space="preserve">and </w:t>
      </w:r>
      <w:r w:rsidR="00583069" w:rsidRPr="0074498F">
        <w:t xml:space="preserve">seeing what the schema </w:t>
      </w:r>
      <w:r w:rsidR="00E5798E" w:rsidRPr="0074498F">
        <w:t>will ‘allow’. At first this made</w:t>
      </w:r>
      <w:r w:rsidR="00583069" w:rsidRPr="0074498F">
        <w:t xml:space="preserve"> DDI 4 appear much more complicated, due to the increased cross-referencing and IDs required, but ultimately showed its appeal by keeping much of the content only a few levels in (with some exceptions). </w:t>
      </w:r>
      <w:proofErr w:type="spellStart"/>
      <w:r w:rsidR="00E5798E" w:rsidRPr="0074498F">
        <w:t>Mehmood</w:t>
      </w:r>
      <w:proofErr w:type="spellEnd"/>
      <w:r w:rsidR="00BB1994" w:rsidRPr="0074498F">
        <w:t xml:space="preserve"> also had to shift his thinking in order to document the variables ‘outside’ of the data file </w:t>
      </w:r>
      <w:r w:rsidR="00FC60B1">
        <w:t xml:space="preserve">and linking </w:t>
      </w:r>
      <w:r w:rsidR="00BB1994" w:rsidRPr="0074498F">
        <w:t xml:space="preserve">instead of </w:t>
      </w:r>
      <w:r w:rsidR="00FC60B1">
        <w:t>from ‘within’</w:t>
      </w:r>
      <w:r w:rsidR="00ED1C51">
        <w:t xml:space="preserve">. </w:t>
      </w:r>
    </w:p>
    <w:p w:rsidR="00ED1C51" w:rsidRPr="0074498F" w:rsidRDefault="00ED1C51">
      <w:r w:rsidRPr="0074498F">
        <w:t>What follows are specific issues and questions that arose while working through the examples. Some problems were fixed during the sprint whil</w:t>
      </w:r>
      <w:r>
        <w:t xml:space="preserve">e others are still outstanding. The outstanding issues were </w:t>
      </w:r>
      <w:r w:rsidRPr="0074498F">
        <w:t>formally filed using the JIRA issue tracker</w:t>
      </w:r>
      <w:r w:rsidR="009633C1">
        <w:t xml:space="preserve"> (tracking ID appears next to item in the list)</w:t>
      </w:r>
      <w:r w:rsidRPr="0074498F">
        <w:t xml:space="preserve">. The resulting xml documents can be found on the sprint’s </w:t>
      </w:r>
      <w:hyperlink r:id="rId6" w:history="1">
        <w:r w:rsidRPr="0074498F">
          <w:rPr>
            <w:rStyle w:val="Hyperlink"/>
          </w:rPr>
          <w:t>codebook working page</w:t>
        </w:r>
      </w:hyperlink>
      <w:r w:rsidRPr="0074498F">
        <w:t>.</w:t>
      </w:r>
    </w:p>
    <w:p w:rsidR="00ED1C51" w:rsidRPr="00EE53BE" w:rsidRDefault="00ED1C51" w:rsidP="00F57EF4">
      <w:pPr>
        <w:pStyle w:val="NormalWeb"/>
        <w:spacing w:beforeLines="0" w:afterLines="0"/>
        <w:rPr>
          <w:rFonts w:asciiTheme="minorHAnsi" w:hAnsiTheme="minorHAnsi"/>
          <w:color w:val="333333"/>
          <w:sz w:val="28"/>
          <w:szCs w:val="28"/>
          <w:u w:val="single"/>
        </w:rPr>
      </w:pPr>
      <w:r w:rsidRPr="00EE53BE">
        <w:rPr>
          <w:rFonts w:asciiTheme="minorHAnsi" w:hAnsiTheme="minorHAnsi"/>
          <w:color w:val="333333"/>
          <w:sz w:val="28"/>
          <w:szCs w:val="28"/>
          <w:u w:val="single"/>
        </w:rPr>
        <w:t xml:space="preserve">Issues </w:t>
      </w:r>
    </w:p>
    <w:p w:rsidR="00ED1C51" w:rsidRPr="00EE53BE" w:rsidRDefault="00ED1C51" w:rsidP="00ED1C51">
      <w:pPr>
        <w:shd w:val="clear" w:color="auto" w:fill="FFFFFF"/>
        <w:spacing w:before="100" w:beforeAutospacing="1" w:after="100" w:afterAutospacing="1"/>
        <w:ind w:left="360"/>
        <w:rPr>
          <w:rFonts w:eastAsia="Times New Roman" w:cs="Times New Roman"/>
          <w:i/>
        </w:rPr>
      </w:pPr>
      <w:r w:rsidRPr="00EE53BE">
        <w:rPr>
          <w:rFonts w:eastAsia="Times New Roman" w:cs="Times New Roman"/>
          <w:i/>
        </w:rPr>
        <w:t>General</w:t>
      </w:r>
    </w:p>
    <w:p w:rsidR="00ED1C51" w:rsidRPr="00ED1C51" w:rsidRDefault="00ED1C51" w:rsidP="00ED1C51">
      <w:pPr>
        <w:numPr>
          <w:ilvl w:val="0"/>
          <w:numId w:val="9"/>
        </w:numPr>
        <w:shd w:val="clear" w:color="auto" w:fill="FFFFFF"/>
        <w:spacing w:before="100" w:beforeAutospacing="1" w:after="100" w:afterAutospacing="1"/>
        <w:rPr>
          <w:rFonts w:eastAsia="Times New Roman" w:cs="Times New Roman"/>
        </w:rPr>
      </w:pPr>
      <w:r w:rsidRPr="009633C1">
        <w:rPr>
          <w:rFonts w:eastAsia="Times New Roman" w:cs="Times New Roman"/>
        </w:rPr>
        <w:t>Clean</w:t>
      </w:r>
      <w:r w:rsidRPr="00ED1C51">
        <w:rPr>
          <w:rFonts w:eastAsia="Times New Roman" w:cs="Times New Roman"/>
        </w:rPr>
        <w:t xml:space="preserve"> up use of content vs. </w:t>
      </w:r>
      <w:proofErr w:type="spellStart"/>
      <w:r w:rsidRPr="00ED1C51">
        <w:rPr>
          <w:rFonts w:eastAsia="Times New Roman" w:cs="Times New Roman"/>
        </w:rPr>
        <w:t>languagespecificstring</w:t>
      </w:r>
      <w:proofErr w:type="spellEnd"/>
      <w:r w:rsidRPr="00ED1C51">
        <w:rPr>
          <w:rFonts w:eastAsia="Times New Roman" w:cs="Times New Roman"/>
        </w:rPr>
        <w:t xml:space="preserve"> - need to identify all points where attributes point to </w:t>
      </w:r>
      <w:proofErr w:type="spellStart"/>
      <w:r w:rsidRPr="00ED1C51">
        <w:rPr>
          <w:rFonts w:eastAsia="Times New Roman" w:cs="Times New Roman"/>
        </w:rPr>
        <w:t>complexdatatypes</w:t>
      </w:r>
      <w:proofErr w:type="spellEnd"/>
      <w:r w:rsidRPr="00ED1C51">
        <w:rPr>
          <w:rFonts w:eastAsia="Times New Roman" w:cs="Times New Roman"/>
        </w:rPr>
        <w:t xml:space="preserve"> DMT-132</w:t>
      </w:r>
    </w:p>
    <w:p w:rsidR="00ED1C51" w:rsidRPr="00ED1C51" w:rsidRDefault="00ED1C51" w:rsidP="00ED1C51">
      <w:pPr>
        <w:numPr>
          <w:ilvl w:val="0"/>
          <w:numId w:val="9"/>
        </w:numPr>
        <w:shd w:val="clear" w:color="auto" w:fill="FFFFFF"/>
        <w:spacing w:after="0"/>
        <w:rPr>
          <w:rFonts w:eastAsia="Times New Roman" w:cs="Times New Roman"/>
        </w:rPr>
      </w:pPr>
      <w:proofErr w:type="spellStart"/>
      <w:proofErr w:type="gramStart"/>
      <w:r w:rsidRPr="00ED1C51">
        <w:rPr>
          <w:rFonts w:eastAsia="Times New Roman" w:cs="Times New Roman"/>
        </w:rPr>
        <w:t>xs:</w:t>
      </w:r>
      <w:proofErr w:type="gramEnd"/>
      <w:r w:rsidRPr="00ED1C51">
        <w:rPr>
          <w:rFonts w:eastAsia="Times New Roman" w:cs="Times New Roman"/>
        </w:rPr>
        <w:t>language</w:t>
      </w:r>
      <w:proofErr w:type="spellEnd"/>
      <w:r w:rsidRPr="00ED1C51">
        <w:rPr>
          <w:rFonts w:eastAsia="Times New Roman" w:cs="Times New Roman"/>
        </w:rPr>
        <w:t xml:space="preserve"> should be di</w:t>
      </w:r>
      <w:r w:rsidR="009633C1" w:rsidRPr="009633C1">
        <w:rPr>
          <w:rFonts w:eastAsia="Times New Roman" w:cs="Times New Roman"/>
        </w:rPr>
        <w:t xml:space="preserve">fferent datatype in annotation. It </w:t>
      </w:r>
      <w:r w:rsidRPr="00ED1C51">
        <w:rPr>
          <w:rFonts w:eastAsia="Times New Roman" w:cs="Times New Roman"/>
        </w:rPr>
        <w:t xml:space="preserve">should be </w:t>
      </w:r>
      <w:r w:rsidR="009633C1" w:rsidRPr="009633C1">
        <w:rPr>
          <w:rFonts w:eastAsia="Times New Roman" w:cs="Times New Roman"/>
        </w:rPr>
        <w:t xml:space="preserve">a </w:t>
      </w:r>
      <w:r w:rsidRPr="00ED1C51">
        <w:rPr>
          <w:rFonts w:eastAsia="Times New Roman" w:cs="Times New Roman"/>
        </w:rPr>
        <w:t xml:space="preserve">complex thing that can be </w:t>
      </w:r>
      <w:proofErr w:type="spellStart"/>
      <w:r w:rsidRPr="00ED1C51">
        <w:rPr>
          <w:rFonts w:eastAsia="Times New Roman" w:cs="Times New Roman"/>
        </w:rPr>
        <w:t>xs</w:t>
      </w:r>
      <w:proofErr w:type="gramStart"/>
      <w:r w:rsidRPr="00ED1C51">
        <w:rPr>
          <w:rFonts w:eastAsia="Times New Roman" w:cs="Times New Roman"/>
        </w:rPr>
        <w:t>:language</w:t>
      </w:r>
      <w:proofErr w:type="spellEnd"/>
      <w:proofErr w:type="gramEnd"/>
      <w:r w:rsidRPr="00ED1C51">
        <w:rPr>
          <w:rFonts w:eastAsia="Times New Roman" w:cs="Times New Roman"/>
        </w:rPr>
        <w:t xml:space="preserve"> and string. DMT-133</w:t>
      </w:r>
    </w:p>
    <w:p w:rsidR="00ED1C51" w:rsidRPr="00ED1C51" w:rsidRDefault="00ED1C51" w:rsidP="00ED1C51">
      <w:pPr>
        <w:numPr>
          <w:ilvl w:val="0"/>
          <w:numId w:val="9"/>
        </w:numPr>
        <w:shd w:val="clear" w:color="auto" w:fill="FFFFFF"/>
        <w:spacing w:before="100" w:beforeAutospacing="1" w:after="100" w:afterAutospacing="1"/>
        <w:rPr>
          <w:rFonts w:eastAsia="Times New Roman" w:cs="Times New Roman"/>
        </w:rPr>
      </w:pPr>
      <w:proofErr w:type="spellStart"/>
      <w:r w:rsidRPr="00ED1C51">
        <w:rPr>
          <w:rFonts w:eastAsia="Times New Roman" w:cs="Times New Roman"/>
        </w:rPr>
        <w:t>ConceptualInstrument</w:t>
      </w:r>
      <w:proofErr w:type="spellEnd"/>
      <w:r w:rsidRPr="00ED1C51">
        <w:rPr>
          <w:rFonts w:eastAsia="Times New Roman" w:cs="Times New Roman"/>
        </w:rPr>
        <w:t xml:space="preserve"> is not in Codebook View. See item in Study (below) (ADDED)</w:t>
      </w:r>
    </w:p>
    <w:p w:rsidR="00ED1C51" w:rsidRPr="00EE53BE" w:rsidRDefault="00ED1C51" w:rsidP="00ED1C51">
      <w:pPr>
        <w:shd w:val="clear" w:color="auto" w:fill="FFFFFF"/>
        <w:spacing w:before="150" w:after="0"/>
        <w:ind w:left="360"/>
        <w:rPr>
          <w:rFonts w:eastAsia="Times New Roman" w:cs="Times New Roman"/>
          <w:i/>
        </w:rPr>
      </w:pPr>
      <w:r w:rsidRPr="00EE53BE">
        <w:rPr>
          <w:rFonts w:eastAsia="Times New Roman" w:cs="Times New Roman"/>
          <w:i/>
        </w:rPr>
        <w:t>Study</w:t>
      </w:r>
    </w:p>
    <w:p w:rsidR="00ED1C51" w:rsidRPr="00ED1C51" w:rsidRDefault="00ED1C51" w:rsidP="00ED1C51">
      <w:pPr>
        <w:numPr>
          <w:ilvl w:val="0"/>
          <w:numId w:val="9"/>
        </w:numPr>
        <w:shd w:val="clear" w:color="auto" w:fill="FFFFFF"/>
        <w:spacing w:before="100" w:beforeAutospacing="1" w:after="100" w:afterAutospacing="1"/>
        <w:rPr>
          <w:rFonts w:eastAsia="Times New Roman" w:cs="Times New Roman"/>
        </w:rPr>
      </w:pPr>
      <w:r w:rsidRPr="00ED1C51">
        <w:rPr>
          <w:rFonts w:eastAsia="Times New Roman" w:cs="Times New Roman"/>
        </w:rPr>
        <w:t xml:space="preserve">Design linked via </w:t>
      </w:r>
      <w:proofErr w:type="spellStart"/>
      <w:r w:rsidRPr="00ED1C51">
        <w:rPr>
          <w:rFonts w:eastAsia="Times New Roman" w:cs="Times New Roman"/>
        </w:rPr>
        <w:t>hasDesign</w:t>
      </w:r>
      <w:proofErr w:type="spellEnd"/>
      <w:r w:rsidRPr="00ED1C51">
        <w:rPr>
          <w:rFonts w:eastAsia="Times New Roman" w:cs="Times New Roman"/>
        </w:rPr>
        <w:t xml:space="preserve">, but </w:t>
      </w:r>
      <w:r w:rsidR="009633C1" w:rsidRPr="009633C1">
        <w:rPr>
          <w:rFonts w:eastAsia="Times New Roman" w:cs="Times New Roman"/>
        </w:rPr>
        <w:t xml:space="preserve">uses </w:t>
      </w:r>
      <w:proofErr w:type="spellStart"/>
      <w:r w:rsidRPr="00ED1C51">
        <w:rPr>
          <w:rFonts w:eastAsia="Times New Roman" w:cs="Times New Roman"/>
        </w:rPr>
        <w:t>DesignOverview</w:t>
      </w:r>
      <w:proofErr w:type="spellEnd"/>
      <w:r w:rsidRPr="00ED1C51">
        <w:rPr>
          <w:rFonts w:eastAsia="Times New Roman" w:cs="Times New Roman"/>
        </w:rPr>
        <w:t xml:space="preserve"> on the view list CWG-9</w:t>
      </w:r>
    </w:p>
    <w:p w:rsidR="00ED1C51" w:rsidRPr="00ED1C51" w:rsidRDefault="00ED1C51" w:rsidP="00ED1C51">
      <w:pPr>
        <w:numPr>
          <w:ilvl w:val="0"/>
          <w:numId w:val="9"/>
        </w:numPr>
        <w:shd w:val="clear" w:color="auto" w:fill="FFFFFF"/>
        <w:spacing w:before="100" w:beforeAutospacing="1" w:after="100" w:afterAutospacing="1"/>
        <w:rPr>
          <w:rFonts w:eastAsia="Times New Roman" w:cs="Times New Roman"/>
        </w:rPr>
      </w:pPr>
      <w:proofErr w:type="spellStart"/>
      <w:r w:rsidRPr="00ED1C51">
        <w:rPr>
          <w:rFonts w:eastAsia="Times New Roman" w:cs="Times New Roman"/>
        </w:rPr>
        <w:t>hasAFunder</w:t>
      </w:r>
      <w:proofErr w:type="spellEnd"/>
      <w:r w:rsidRPr="00ED1C51">
        <w:rPr>
          <w:rFonts w:eastAsia="Times New Roman" w:cs="Times New Roman"/>
        </w:rPr>
        <w:t xml:space="preserve"> indicates that should be an agent, could not insert agent, type can only be organization or individual or machine </w:t>
      </w:r>
      <w:r w:rsidR="009633C1" w:rsidRPr="009633C1">
        <w:rPr>
          <w:rFonts w:eastAsia="Times New Roman" w:cs="Times New Roman"/>
        </w:rPr>
        <w:t xml:space="preserve">- </w:t>
      </w:r>
      <w:r w:rsidRPr="00ED1C51">
        <w:rPr>
          <w:rFonts w:eastAsia="Times New Roman" w:cs="Times New Roman"/>
        </w:rPr>
        <w:t>ADDED documentation</w:t>
      </w:r>
    </w:p>
    <w:p w:rsidR="00ED1C51" w:rsidRPr="00ED1C51" w:rsidRDefault="00ED1C51" w:rsidP="00ED1C51">
      <w:pPr>
        <w:numPr>
          <w:ilvl w:val="0"/>
          <w:numId w:val="9"/>
        </w:numPr>
        <w:shd w:val="clear" w:color="auto" w:fill="FFFFFF"/>
        <w:spacing w:before="100" w:beforeAutospacing="1" w:after="100" w:afterAutospacing="1"/>
        <w:rPr>
          <w:rFonts w:eastAsia="Times New Roman" w:cs="Times New Roman"/>
        </w:rPr>
      </w:pPr>
      <w:proofErr w:type="spellStart"/>
      <w:r w:rsidRPr="00ED1C51">
        <w:rPr>
          <w:rFonts w:eastAsia="Times New Roman" w:cs="Times New Roman"/>
        </w:rPr>
        <w:t>hasInstrument</w:t>
      </w:r>
      <w:proofErr w:type="spellEnd"/>
      <w:r w:rsidRPr="00ED1C51">
        <w:rPr>
          <w:rFonts w:eastAsia="Times New Roman" w:cs="Times New Roman"/>
        </w:rPr>
        <w:t xml:space="preserve"> only allows for </w:t>
      </w:r>
      <w:proofErr w:type="spellStart"/>
      <w:r w:rsidRPr="00ED1C51">
        <w:rPr>
          <w:rFonts w:eastAsia="Times New Roman" w:cs="Times New Roman"/>
        </w:rPr>
        <w:t>ConceptualInstrument</w:t>
      </w:r>
      <w:proofErr w:type="spellEnd"/>
      <w:r w:rsidRPr="00ED1C51">
        <w:rPr>
          <w:rFonts w:eastAsia="Times New Roman" w:cs="Times New Roman"/>
        </w:rPr>
        <w:t xml:space="preserve"> in the attributes, not </w:t>
      </w:r>
      <w:proofErr w:type="spellStart"/>
      <w:r w:rsidRPr="00ED1C51">
        <w:rPr>
          <w:rFonts w:eastAsia="Times New Roman" w:cs="Times New Roman"/>
        </w:rPr>
        <w:t>ImplementedInstrument</w:t>
      </w:r>
      <w:proofErr w:type="spellEnd"/>
      <w:r w:rsidRPr="00ED1C51">
        <w:rPr>
          <w:rFonts w:eastAsia="Times New Roman" w:cs="Times New Roman"/>
        </w:rPr>
        <w:t xml:space="preserve">. ADDED </w:t>
      </w:r>
      <w:proofErr w:type="spellStart"/>
      <w:r w:rsidRPr="00ED1C51">
        <w:rPr>
          <w:rFonts w:eastAsia="Times New Roman" w:cs="Times New Roman"/>
        </w:rPr>
        <w:t>ConceptualInstrument</w:t>
      </w:r>
      <w:proofErr w:type="spellEnd"/>
      <w:r w:rsidRPr="00ED1C51">
        <w:rPr>
          <w:rFonts w:eastAsia="Times New Roman" w:cs="Times New Roman"/>
        </w:rPr>
        <w:t xml:space="preserve"> to FV link is from </w:t>
      </w:r>
      <w:proofErr w:type="spellStart"/>
      <w:r w:rsidRPr="00ED1C51">
        <w:rPr>
          <w:rFonts w:eastAsia="Times New Roman" w:cs="Times New Roman"/>
        </w:rPr>
        <w:t>ImplementedInstrument</w:t>
      </w:r>
      <w:proofErr w:type="spellEnd"/>
      <w:r w:rsidRPr="00ED1C51">
        <w:rPr>
          <w:rFonts w:eastAsia="Times New Roman" w:cs="Times New Roman"/>
        </w:rPr>
        <w:t xml:space="preserve"> to </w:t>
      </w:r>
      <w:proofErr w:type="spellStart"/>
      <w:r w:rsidRPr="00ED1C51">
        <w:rPr>
          <w:rFonts w:eastAsia="Times New Roman" w:cs="Times New Roman"/>
        </w:rPr>
        <w:t>ConceptualCodebook</w:t>
      </w:r>
      <w:proofErr w:type="spellEnd"/>
    </w:p>
    <w:p w:rsidR="00ED1C51" w:rsidRPr="00EE53BE" w:rsidRDefault="00ED1C51" w:rsidP="00ED1C51">
      <w:pPr>
        <w:shd w:val="clear" w:color="auto" w:fill="FFFFFF"/>
        <w:spacing w:before="150" w:after="0"/>
        <w:ind w:left="360"/>
        <w:rPr>
          <w:rFonts w:eastAsia="Times New Roman" w:cs="Times New Roman"/>
          <w:i/>
        </w:rPr>
      </w:pPr>
      <w:r w:rsidRPr="00EE53BE">
        <w:rPr>
          <w:rFonts w:eastAsia="Times New Roman" w:cs="Times New Roman"/>
          <w:i/>
        </w:rPr>
        <w:t>Variables</w:t>
      </w:r>
    </w:p>
    <w:p w:rsidR="00ED1C51" w:rsidRPr="00ED1C51" w:rsidRDefault="00ED1C51" w:rsidP="00ED1C51">
      <w:pPr>
        <w:numPr>
          <w:ilvl w:val="0"/>
          <w:numId w:val="9"/>
        </w:numPr>
        <w:shd w:val="clear" w:color="auto" w:fill="FFFFFF"/>
        <w:spacing w:before="100" w:beforeAutospacing="1" w:after="100" w:afterAutospacing="1"/>
        <w:rPr>
          <w:rFonts w:eastAsia="Times New Roman" w:cs="Times New Roman"/>
        </w:rPr>
      </w:pPr>
      <w:r w:rsidRPr="00ED1C51">
        <w:rPr>
          <w:rFonts w:eastAsia="Times New Roman" w:cs="Times New Roman"/>
        </w:rPr>
        <w:t>Need value for code DMT-128</w:t>
      </w:r>
    </w:p>
    <w:p w:rsidR="00ED1C51" w:rsidRPr="00ED1C51" w:rsidRDefault="00ED1C51" w:rsidP="00ED1C51">
      <w:pPr>
        <w:numPr>
          <w:ilvl w:val="0"/>
          <w:numId w:val="9"/>
        </w:numPr>
        <w:shd w:val="clear" w:color="auto" w:fill="FFFFFF"/>
        <w:spacing w:before="100" w:beforeAutospacing="1" w:after="100" w:afterAutospacing="1"/>
        <w:rPr>
          <w:rFonts w:eastAsia="Times New Roman" w:cs="Times New Roman"/>
        </w:rPr>
      </w:pPr>
      <w:r w:rsidRPr="00ED1C51">
        <w:rPr>
          <w:rFonts w:eastAsia="Times New Roman" w:cs="Times New Roman"/>
        </w:rPr>
        <w:t>How to group variables? DMT-127</w:t>
      </w:r>
    </w:p>
    <w:p w:rsidR="00ED1C51" w:rsidRPr="00ED1C51" w:rsidRDefault="00ED1C51" w:rsidP="00ED1C51">
      <w:pPr>
        <w:numPr>
          <w:ilvl w:val="0"/>
          <w:numId w:val="9"/>
        </w:numPr>
        <w:shd w:val="clear" w:color="auto" w:fill="FFFFFF"/>
        <w:spacing w:before="100" w:beforeAutospacing="1" w:after="100" w:afterAutospacing="1"/>
        <w:rPr>
          <w:rFonts w:eastAsia="Times New Roman" w:cs="Times New Roman"/>
        </w:rPr>
      </w:pPr>
      <w:r w:rsidRPr="00ED1C51">
        <w:rPr>
          <w:rFonts w:eastAsia="Times New Roman" w:cs="Times New Roman"/>
        </w:rPr>
        <w:t>Range and valid range FOUND</w:t>
      </w:r>
    </w:p>
    <w:p w:rsidR="00ED1C51" w:rsidRPr="00EE53BE" w:rsidRDefault="00ED1C51" w:rsidP="00ED1C51">
      <w:pPr>
        <w:shd w:val="clear" w:color="auto" w:fill="FFFFFF"/>
        <w:spacing w:before="150" w:after="0"/>
        <w:ind w:left="360"/>
        <w:rPr>
          <w:rFonts w:eastAsia="Times New Roman" w:cs="Times New Roman"/>
          <w:i/>
        </w:rPr>
      </w:pPr>
      <w:r w:rsidRPr="00EE53BE">
        <w:rPr>
          <w:rFonts w:eastAsia="Times New Roman" w:cs="Times New Roman"/>
          <w:i/>
        </w:rPr>
        <w:t>Frequency</w:t>
      </w:r>
    </w:p>
    <w:p w:rsidR="00ED1C51" w:rsidRPr="00ED1C51" w:rsidRDefault="00ED1C51" w:rsidP="00ED1C51">
      <w:pPr>
        <w:numPr>
          <w:ilvl w:val="0"/>
          <w:numId w:val="9"/>
        </w:numPr>
        <w:shd w:val="clear" w:color="auto" w:fill="FFFFFF"/>
        <w:spacing w:before="100" w:beforeAutospacing="1" w:after="100" w:afterAutospacing="1"/>
        <w:rPr>
          <w:rFonts w:eastAsia="Times New Roman" w:cs="Times New Roman"/>
        </w:rPr>
      </w:pPr>
      <w:r w:rsidRPr="00ED1C51">
        <w:rPr>
          <w:rFonts w:eastAsia="Times New Roman" w:cs="Times New Roman"/>
        </w:rPr>
        <w:t>How to input frequencies? DDI4DATA-18</w:t>
      </w:r>
    </w:p>
    <w:p w:rsidR="00ED1C51" w:rsidRPr="00EE53BE" w:rsidRDefault="00ED1C51" w:rsidP="00ED1C51">
      <w:pPr>
        <w:shd w:val="clear" w:color="auto" w:fill="FFFFFF"/>
        <w:spacing w:before="150" w:after="0"/>
        <w:ind w:left="360"/>
        <w:rPr>
          <w:rFonts w:eastAsia="Times New Roman" w:cs="Times New Roman"/>
          <w:i/>
        </w:rPr>
      </w:pPr>
      <w:r w:rsidRPr="00EE53BE">
        <w:rPr>
          <w:rFonts w:eastAsia="Times New Roman" w:cs="Times New Roman"/>
          <w:i/>
        </w:rPr>
        <w:t>Question</w:t>
      </w:r>
    </w:p>
    <w:p w:rsidR="00ED1C51" w:rsidRPr="00ED1C51" w:rsidRDefault="00ED1C51" w:rsidP="00ED1C51">
      <w:pPr>
        <w:numPr>
          <w:ilvl w:val="0"/>
          <w:numId w:val="9"/>
        </w:numPr>
        <w:shd w:val="clear" w:color="auto" w:fill="FFFFFF"/>
        <w:spacing w:before="100" w:beforeAutospacing="1" w:after="100" w:afterAutospacing="1"/>
        <w:rPr>
          <w:rFonts w:eastAsia="Times New Roman" w:cs="Times New Roman"/>
        </w:rPr>
      </w:pPr>
      <w:proofErr w:type="spellStart"/>
      <w:r w:rsidRPr="00ED1C51">
        <w:rPr>
          <w:rFonts w:eastAsia="Times New Roman" w:cs="Times New Roman"/>
        </w:rPr>
        <w:t>InstanceQuestion</w:t>
      </w:r>
      <w:proofErr w:type="spellEnd"/>
      <w:r w:rsidRPr="00ED1C51">
        <w:rPr>
          <w:rFonts w:eastAsia="Times New Roman" w:cs="Times New Roman"/>
        </w:rPr>
        <w:t xml:space="preserve"> requires </w:t>
      </w:r>
      <w:proofErr w:type="spellStart"/>
      <w:r w:rsidRPr="00ED1C51">
        <w:rPr>
          <w:rFonts w:eastAsia="Times New Roman" w:cs="Times New Roman"/>
        </w:rPr>
        <w:t>RepresentedQuestion</w:t>
      </w:r>
      <w:proofErr w:type="spellEnd"/>
      <w:r w:rsidRPr="00ED1C51">
        <w:rPr>
          <w:rFonts w:eastAsia="Times New Roman" w:cs="Times New Roman"/>
        </w:rPr>
        <w:t>, which is not in the codebook view. DMT-126</w:t>
      </w:r>
    </w:p>
    <w:p w:rsidR="00ED1C51" w:rsidRPr="00ED1C51" w:rsidRDefault="00ED1C51" w:rsidP="00ED1C51">
      <w:pPr>
        <w:numPr>
          <w:ilvl w:val="0"/>
          <w:numId w:val="9"/>
        </w:numPr>
        <w:shd w:val="clear" w:color="auto" w:fill="FFFFFF"/>
        <w:spacing w:before="100" w:beforeAutospacing="1" w:after="100" w:afterAutospacing="1"/>
        <w:rPr>
          <w:rFonts w:eastAsia="Times New Roman" w:cs="Times New Roman"/>
        </w:rPr>
      </w:pPr>
      <w:r w:rsidRPr="00ED1C51">
        <w:rPr>
          <w:rFonts w:eastAsia="Times New Roman" w:cs="Times New Roman"/>
        </w:rPr>
        <w:t>Able to create a represented question when using the whole DDI schema DMT-126</w:t>
      </w:r>
    </w:p>
    <w:p w:rsidR="00ED1C51" w:rsidRPr="00EE53BE" w:rsidRDefault="00ED1C51" w:rsidP="00ED1C51">
      <w:pPr>
        <w:shd w:val="clear" w:color="auto" w:fill="FFFFFF"/>
        <w:spacing w:before="150" w:after="0"/>
        <w:ind w:left="360"/>
        <w:rPr>
          <w:rFonts w:eastAsia="Times New Roman" w:cs="Times New Roman"/>
          <w:i/>
        </w:rPr>
      </w:pPr>
      <w:r w:rsidRPr="00EE53BE">
        <w:rPr>
          <w:rFonts w:eastAsia="Times New Roman" w:cs="Times New Roman"/>
          <w:i/>
        </w:rPr>
        <w:t>Layout</w:t>
      </w:r>
    </w:p>
    <w:p w:rsidR="00ED1C51" w:rsidRPr="00ED1C51" w:rsidRDefault="00ED1C51" w:rsidP="00ED1C51">
      <w:pPr>
        <w:numPr>
          <w:ilvl w:val="0"/>
          <w:numId w:val="9"/>
        </w:numPr>
        <w:shd w:val="clear" w:color="auto" w:fill="FFFFFF"/>
        <w:spacing w:before="100" w:beforeAutospacing="1" w:after="100" w:afterAutospacing="1"/>
        <w:rPr>
          <w:rFonts w:eastAsia="Times New Roman" w:cs="Times New Roman"/>
        </w:rPr>
      </w:pPr>
      <w:r w:rsidRPr="00ED1C51">
        <w:rPr>
          <w:rFonts w:eastAsia="Times New Roman" w:cs="Times New Roman"/>
        </w:rPr>
        <w:t>We cannot instantiate a physical layout in the codebook view. FOUND</w:t>
      </w:r>
    </w:p>
    <w:p w:rsidR="00ED1C51" w:rsidRPr="00ED1C51" w:rsidRDefault="00ED1C51" w:rsidP="00ED1C51">
      <w:pPr>
        <w:numPr>
          <w:ilvl w:val="0"/>
          <w:numId w:val="9"/>
        </w:numPr>
        <w:shd w:val="clear" w:color="auto" w:fill="FFFFFF"/>
        <w:spacing w:before="100" w:beforeAutospacing="1" w:after="100" w:afterAutospacing="1"/>
        <w:rPr>
          <w:rFonts w:eastAsia="Times New Roman" w:cs="Times New Roman"/>
        </w:rPr>
      </w:pPr>
      <w:r w:rsidRPr="00ED1C51">
        <w:rPr>
          <w:rFonts w:eastAsia="Times New Roman" w:cs="Times New Roman"/>
        </w:rPr>
        <w:t>No location attributes in DD4 DMT-128</w:t>
      </w:r>
    </w:p>
    <w:p w:rsidR="00ED1C51" w:rsidRPr="00ED1C51" w:rsidRDefault="00ED1C51" w:rsidP="00ED1C51">
      <w:pPr>
        <w:numPr>
          <w:ilvl w:val="0"/>
          <w:numId w:val="9"/>
        </w:numPr>
        <w:shd w:val="clear" w:color="auto" w:fill="FFFFFF"/>
        <w:spacing w:before="100" w:beforeAutospacing="1" w:after="100" w:afterAutospacing="1"/>
        <w:rPr>
          <w:rFonts w:eastAsia="Times New Roman" w:cs="Times New Roman"/>
        </w:rPr>
      </w:pPr>
      <w:r w:rsidRPr="00ED1C51">
        <w:rPr>
          <w:rFonts w:eastAsia="Times New Roman" w:cs="Times New Roman"/>
        </w:rPr>
        <w:t xml:space="preserve">The name of data file should be in </w:t>
      </w:r>
      <w:proofErr w:type="spellStart"/>
      <w:r w:rsidRPr="00ED1C51">
        <w:rPr>
          <w:rFonts w:eastAsia="Times New Roman" w:cs="Times New Roman"/>
        </w:rPr>
        <w:t>dataStore</w:t>
      </w:r>
      <w:proofErr w:type="spellEnd"/>
      <w:r w:rsidRPr="00ED1C51">
        <w:rPr>
          <w:rFonts w:eastAsia="Times New Roman" w:cs="Times New Roman"/>
        </w:rPr>
        <w:t xml:space="preserve"> (logical), but is missing one for the physical IMPORTANT DDI4DATA-19</w:t>
      </w:r>
    </w:p>
    <w:p w:rsidR="00ED1C51" w:rsidRPr="00EE53BE" w:rsidRDefault="00ED1C51" w:rsidP="00ED1C51">
      <w:pPr>
        <w:shd w:val="clear" w:color="auto" w:fill="FFFFFF"/>
        <w:spacing w:before="150" w:after="0"/>
        <w:ind w:left="360"/>
        <w:rPr>
          <w:rFonts w:eastAsia="Times New Roman" w:cs="Times New Roman"/>
          <w:i/>
        </w:rPr>
      </w:pPr>
      <w:r w:rsidRPr="00EE53BE">
        <w:rPr>
          <w:rFonts w:eastAsia="Times New Roman" w:cs="Times New Roman"/>
          <w:i/>
        </w:rPr>
        <w:t>Coverage</w:t>
      </w:r>
    </w:p>
    <w:p w:rsidR="005E5327" w:rsidRDefault="00ED1C51" w:rsidP="005E5327">
      <w:pPr>
        <w:numPr>
          <w:ilvl w:val="0"/>
          <w:numId w:val="9"/>
        </w:numPr>
        <w:shd w:val="clear" w:color="auto" w:fill="FFFFFF"/>
        <w:spacing w:before="100" w:beforeAutospacing="1" w:after="100" w:afterAutospacing="1"/>
        <w:rPr>
          <w:b/>
          <w:color w:val="333333"/>
        </w:rPr>
      </w:pPr>
      <w:r w:rsidRPr="00ED1C51">
        <w:rPr>
          <w:rFonts w:eastAsia="Times New Roman" w:cs="Times New Roman"/>
        </w:rPr>
        <w:t xml:space="preserve">in </w:t>
      </w:r>
      <w:proofErr w:type="spellStart"/>
      <w:r w:rsidRPr="00ED1C51">
        <w:rPr>
          <w:rFonts w:eastAsia="Times New Roman" w:cs="Times New Roman"/>
        </w:rPr>
        <w:t>SpatialObject</w:t>
      </w:r>
      <w:proofErr w:type="spellEnd"/>
      <w:r w:rsidRPr="00ED1C51">
        <w:rPr>
          <w:rFonts w:eastAsia="Times New Roman" w:cs="Times New Roman"/>
        </w:rPr>
        <w:t>, we need a place to put human-readable lowest level of coverage. e.g. street, county, state, etc. DMT-134</w:t>
      </w:r>
    </w:p>
    <w:p w:rsidR="005E5327" w:rsidRPr="00CA3D54" w:rsidRDefault="005E5327" w:rsidP="00CA3D54">
      <w:pPr>
        <w:shd w:val="clear" w:color="auto" w:fill="FFFFFF"/>
        <w:spacing w:before="100" w:beforeAutospacing="1" w:after="100" w:afterAutospacing="1"/>
        <w:rPr>
          <w:color w:val="333333"/>
        </w:rPr>
      </w:pPr>
      <w:r>
        <w:rPr>
          <w:color w:val="333333"/>
        </w:rPr>
        <w:t>[Note that all DMT assigned issues have been resolved except for DMT-127 which will be resolved as soon as the Collection Pattern is finalized.]</w:t>
      </w:r>
    </w:p>
    <w:p w:rsidR="0074498F" w:rsidRPr="00EE53BE" w:rsidRDefault="0074498F" w:rsidP="00F57EF4">
      <w:pPr>
        <w:pStyle w:val="NormalWeb"/>
        <w:spacing w:beforeLines="0" w:afterLines="0"/>
        <w:rPr>
          <w:rFonts w:asciiTheme="minorHAnsi" w:hAnsiTheme="minorHAnsi"/>
          <w:color w:val="333333"/>
          <w:sz w:val="28"/>
          <w:szCs w:val="28"/>
          <w:u w:val="single"/>
        </w:rPr>
      </w:pPr>
      <w:r w:rsidRPr="00EE53BE">
        <w:rPr>
          <w:rFonts w:asciiTheme="minorHAnsi" w:hAnsiTheme="minorHAnsi"/>
          <w:color w:val="333333"/>
          <w:sz w:val="28"/>
          <w:szCs w:val="28"/>
          <w:u w:val="single"/>
        </w:rPr>
        <w:t>Recommendations for Documentation</w:t>
      </w:r>
    </w:p>
    <w:p w:rsidR="00793CF5" w:rsidRPr="00793CF5" w:rsidRDefault="00793CF5" w:rsidP="00793CF5">
      <w:pPr>
        <w:pStyle w:val="ListParagraph"/>
        <w:numPr>
          <w:ilvl w:val="0"/>
          <w:numId w:val="1"/>
        </w:numPr>
        <w:shd w:val="clear" w:color="auto" w:fill="FFFFFF"/>
        <w:spacing w:before="150" w:after="0"/>
        <w:outlineLvl w:val="1"/>
        <w:rPr>
          <w:rFonts w:eastAsia="Times New Roman" w:cs="Times New Roman"/>
          <w:color w:val="333333"/>
        </w:rPr>
      </w:pPr>
      <w:r>
        <w:t xml:space="preserve">Visual representation arranged in a tree structure, similar to the </w:t>
      </w:r>
      <w:hyperlink r:id="rId7" w:history="1">
        <w:r w:rsidRPr="00793CF5">
          <w:rPr>
            <w:rStyle w:val="Hyperlink"/>
          </w:rPr>
          <w:t>CDISC Operational Data Model (ODM)</w:t>
        </w:r>
      </w:hyperlink>
      <w:r>
        <w:t xml:space="preserve">, for the Views. </w:t>
      </w:r>
    </w:p>
    <w:p w:rsidR="00793CF5" w:rsidRPr="0074498F" w:rsidRDefault="00793CF5" w:rsidP="00793CF5">
      <w:pPr>
        <w:pStyle w:val="ListParagraph"/>
        <w:numPr>
          <w:ilvl w:val="0"/>
          <w:numId w:val="1"/>
        </w:numPr>
        <w:shd w:val="clear" w:color="auto" w:fill="FFFFFF"/>
        <w:spacing w:after="0"/>
        <w:outlineLvl w:val="1"/>
        <w:rPr>
          <w:rFonts w:eastAsia="Times New Roman" w:cs="Times New Roman"/>
          <w:color w:val="333333"/>
        </w:rPr>
      </w:pPr>
      <w:r w:rsidRPr="0074498F">
        <w:rPr>
          <w:rFonts w:eastAsia="Times New Roman" w:cs="Times New Roman"/>
          <w:color w:val="333333"/>
        </w:rPr>
        <w:t>Clear guidance on</w:t>
      </w:r>
      <w:r w:rsidR="00CA3D54">
        <w:rPr>
          <w:rFonts w:eastAsia="Times New Roman" w:cs="Times New Roman"/>
          <w:color w:val="333333"/>
        </w:rPr>
        <w:t xml:space="preserve"> where to start: In the xml,</w:t>
      </w:r>
      <w:r w:rsidRPr="0074498F">
        <w:rPr>
          <w:rFonts w:eastAsia="Times New Roman" w:cs="Times New Roman"/>
          <w:color w:val="333333"/>
        </w:rPr>
        <w:t xml:space="preserve"> DDI is the root and from there you</w:t>
      </w:r>
      <w:r>
        <w:rPr>
          <w:rFonts w:eastAsia="Times New Roman" w:cs="Times New Roman"/>
          <w:color w:val="333333"/>
        </w:rPr>
        <w:t xml:space="preserve"> can proceed to Study and so on, etc.</w:t>
      </w:r>
      <w:r w:rsidRPr="0074498F">
        <w:rPr>
          <w:rFonts w:eastAsia="Times New Roman" w:cs="Times New Roman"/>
          <w:color w:val="333333"/>
        </w:rPr>
        <w:t xml:space="preserve"> </w:t>
      </w:r>
    </w:p>
    <w:p w:rsidR="00793CF5" w:rsidRDefault="00793CF5" w:rsidP="0074498F">
      <w:pPr>
        <w:pStyle w:val="ListParagraph"/>
        <w:numPr>
          <w:ilvl w:val="0"/>
          <w:numId w:val="1"/>
        </w:numPr>
        <w:shd w:val="clear" w:color="auto" w:fill="FFFFFF"/>
        <w:spacing w:after="0"/>
        <w:outlineLvl w:val="1"/>
        <w:rPr>
          <w:rFonts w:eastAsia="Times New Roman" w:cs="Times New Roman"/>
          <w:color w:val="333333"/>
        </w:rPr>
      </w:pPr>
      <w:r>
        <w:rPr>
          <w:rFonts w:eastAsia="Times New Roman" w:cs="Times New Roman"/>
          <w:color w:val="333333"/>
        </w:rPr>
        <w:t>Provide clear (and many) examples of what content should go in each element/object. Limit technical details and references.</w:t>
      </w:r>
    </w:p>
    <w:p w:rsidR="0074498F" w:rsidRPr="0074498F" w:rsidRDefault="0074498F" w:rsidP="0074498F">
      <w:pPr>
        <w:pStyle w:val="ListParagraph"/>
        <w:numPr>
          <w:ilvl w:val="0"/>
          <w:numId w:val="1"/>
        </w:numPr>
        <w:shd w:val="clear" w:color="auto" w:fill="FFFFFF"/>
        <w:spacing w:before="150" w:after="0"/>
        <w:outlineLvl w:val="1"/>
        <w:rPr>
          <w:rFonts w:eastAsia="Times New Roman" w:cs="Times New Roman"/>
          <w:color w:val="333333"/>
        </w:rPr>
      </w:pPr>
      <w:r w:rsidRPr="0074498F">
        <w:rPr>
          <w:rFonts w:eastAsia="Times New Roman" w:cs="Times New Roman"/>
          <w:color w:val="333333"/>
        </w:rPr>
        <w:t>Clearly define what abstract classes mean.</w:t>
      </w:r>
    </w:p>
    <w:p w:rsidR="0074498F" w:rsidRPr="0074498F" w:rsidRDefault="0074498F" w:rsidP="0074498F">
      <w:pPr>
        <w:pStyle w:val="ListParagraph"/>
        <w:numPr>
          <w:ilvl w:val="0"/>
          <w:numId w:val="1"/>
        </w:numPr>
        <w:shd w:val="clear" w:color="auto" w:fill="FFFFFF"/>
        <w:spacing w:before="150" w:after="0"/>
        <w:outlineLvl w:val="1"/>
        <w:rPr>
          <w:rFonts w:eastAsia="Times New Roman" w:cs="Times New Roman"/>
          <w:color w:val="333333"/>
        </w:rPr>
      </w:pPr>
      <w:r w:rsidRPr="0074498F">
        <w:rPr>
          <w:rFonts w:eastAsia="Times New Roman" w:cs="Times New Roman"/>
          <w:color w:val="333333"/>
        </w:rPr>
        <w:t>Define what attributes, properties, and relationships mean in the context of the model. This should be spelled out for the layperson with specific examples.</w:t>
      </w:r>
      <w:r w:rsidR="00873BCF">
        <w:rPr>
          <w:rFonts w:eastAsia="Times New Roman" w:cs="Times New Roman"/>
          <w:color w:val="333333"/>
        </w:rPr>
        <w:t xml:space="preserve"> Larry wrote an example of this during the sprint. See </w:t>
      </w:r>
      <w:hyperlink r:id="rId8" w:history="1">
        <w:r w:rsidR="00873BCF" w:rsidRPr="00873BCF">
          <w:rPr>
            <w:rStyle w:val="Hyperlink"/>
            <w:rFonts w:eastAsia="Times New Roman" w:cs="Times New Roman"/>
          </w:rPr>
          <w:t>Using Relationships in DDI4</w:t>
        </w:r>
      </w:hyperlink>
      <w:r w:rsidR="00873BCF">
        <w:rPr>
          <w:rFonts w:eastAsia="Times New Roman" w:cs="Times New Roman"/>
          <w:color w:val="333333"/>
        </w:rPr>
        <w:t xml:space="preserve"> on the sprint wiki.</w:t>
      </w:r>
    </w:p>
    <w:p w:rsidR="0074498F" w:rsidRPr="0074498F" w:rsidRDefault="0074498F" w:rsidP="0074498F">
      <w:pPr>
        <w:pStyle w:val="ListParagraph"/>
        <w:numPr>
          <w:ilvl w:val="0"/>
          <w:numId w:val="1"/>
        </w:numPr>
        <w:shd w:val="clear" w:color="auto" w:fill="FFFFFF"/>
        <w:spacing w:before="150" w:after="0"/>
        <w:outlineLvl w:val="1"/>
        <w:rPr>
          <w:rFonts w:eastAsia="Times New Roman" w:cs="Times New Roman"/>
          <w:color w:val="333333"/>
        </w:rPr>
      </w:pPr>
      <w:r w:rsidRPr="0074498F">
        <w:rPr>
          <w:rFonts w:eastAsia="Times New Roman" w:cs="Times New Roman"/>
          <w:color w:val="333333"/>
        </w:rPr>
        <w:t xml:space="preserve">Annotation will also require guidance on when and where to use, particularly for new audiences. </w:t>
      </w:r>
    </w:p>
    <w:p w:rsidR="0074498F" w:rsidRPr="0074498F" w:rsidRDefault="0074498F" w:rsidP="0074498F">
      <w:pPr>
        <w:pStyle w:val="ListParagraph"/>
        <w:numPr>
          <w:ilvl w:val="0"/>
          <w:numId w:val="1"/>
        </w:numPr>
        <w:shd w:val="clear" w:color="auto" w:fill="FFFFFF"/>
        <w:spacing w:before="150" w:after="0"/>
        <w:outlineLvl w:val="1"/>
        <w:rPr>
          <w:rFonts w:eastAsia="Times New Roman" w:cs="Times New Roman"/>
          <w:color w:val="333333"/>
        </w:rPr>
      </w:pPr>
      <w:r w:rsidRPr="0074498F">
        <w:rPr>
          <w:rFonts w:eastAsia="Times New Roman" w:cs="Times New Roman"/>
          <w:color w:val="333333"/>
        </w:rPr>
        <w:t>Clear explanation of how to record what used to be part of the methodology section in DDI 2, such as sampling procedures, weighting, etc. The added flexibility of doing this in 4 means it needs more guidance.</w:t>
      </w:r>
    </w:p>
    <w:p w:rsidR="0074498F" w:rsidRPr="0074498F" w:rsidRDefault="0074498F" w:rsidP="0074498F">
      <w:pPr>
        <w:pStyle w:val="ListParagraph"/>
        <w:numPr>
          <w:ilvl w:val="0"/>
          <w:numId w:val="1"/>
        </w:numPr>
        <w:shd w:val="clear" w:color="auto" w:fill="FFFFFF"/>
        <w:spacing w:before="150" w:after="0"/>
        <w:outlineLvl w:val="1"/>
        <w:rPr>
          <w:rFonts w:eastAsia="Times New Roman" w:cs="Times New Roman"/>
          <w:color w:val="333333"/>
        </w:rPr>
      </w:pPr>
      <w:r w:rsidRPr="0074498F">
        <w:rPr>
          <w:rFonts w:eastAsia="Times New Roman" w:cs="Times New Roman"/>
          <w:color w:val="333333"/>
        </w:rPr>
        <w:t>Specific guidance on creating IDs by hand.</w:t>
      </w:r>
      <w:r w:rsidR="00873BCF">
        <w:rPr>
          <w:rFonts w:eastAsia="Times New Roman" w:cs="Times New Roman"/>
          <w:color w:val="333333"/>
        </w:rPr>
        <w:t xml:space="preserve"> Oliver wrote an example during the sprint. See </w:t>
      </w:r>
      <w:hyperlink r:id="rId9" w:history="1">
        <w:r w:rsidR="00873BCF" w:rsidRPr="00873BCF">
          <w:rPr>
            <w:rStyle w:val="Hyperlink"/>
            <w:rFonts w:eastAsia="Times New Roman" w:cs="Times New Roman"/>
          </w:rPr>
          <w:t>Identifier Recommendation</w:t>
        </w:r>
      </w:hyperlink>
      <w:r w:rsidR="00873BCF">
        <w:rPr>
          <w:rFonts w:eastAsia="Times New Roman" w:cs="Times New Roman"/>
          <w:color w:val="333333"/>
        </w:rPr>
        <w:t xml:space="preserve"> on the sprint wiki.</w:t>
      </w:r>
    </w:p>
    <w:p w:rsidR="0074498F" w:rsidRPr="0074498F" w:rsidRDefault="0074498F" w:rsidP="0074498F">
      <w:pPr>
        <w:pStyle w:val="ListParagraph"/>
        <w:numPr>
          <w:ilvl w:val="0"/>
          <w:numId w:val="1"/>
        </w:numPr>
        <w:shd w:val="clear" w:color="auto" w:fill="FFFFFF"/>
        <w:spacing w:before="150" w:after="0"/>
        <w:outlineLvl w:val="1"/>
        <w:rPr>
          <w:rFonts w:eastAsia="Times New Roman" w:cs="Times New Roman"/>
          <w:color w:val="333333"/>
        </w:rPr>
      </w:pPr>
      <w:r w:rsidRPr="0074498F">
        <w:rPr>
          <w:rFonts w:eastAsia="Times New Roman" w:cs="Times New Roman"/>
          <w:color w:val="333333"/>
        </w:rPr>
        <w:t xml:space="preserve">Clarification of what </w:t>
      </w:r>
      <w:proofErr w:type="spellStart"/>
      <w:r w:rsidRPr="0074498F">
        <w:rPr>
          <w:rFonts w:eastAsia="Times New Roman" w:cs="Times New Roman"/>
          <w:color w:val="333333"/>
        </w:rPr>
        <w:t>CollectionTypes</w:t>
      </w:r>
      <w:proofErr w:type="spellEnd"/>
      <w:r w:rsidRPr="0074498F">
        <w:rPr>
          <w:rFonts w:eastAsia="Times New Roman" w:cs="Times New Roman"/>
          <w:color w:val="333333"/>
        </w:rPr>
        <w:t xml:space="preserve"> mean, bags and sets.</w:t>
      </w:r>
    </w:p>
    <w:p w:rsidR="0074498F" w:rsidRPr="0074498F" w:rsidRDefault="0074498F" w:rsidP="0074498F">
      <w:pPr>
        <w:pStyle w:val="ListParagraph"/>
        <w:numPr>
          <w:ilvl w:val="0"/>
          <w:numId w:val="1"/>
        </w:numPr>
        <w:shd w:val="clear" w:color="auto" w:fill="FFFFFF"/>
        <w:spacing w:before="150" w:after="0"/>
        <w:outlineLvl w:val="1"/>
        <w:rPr>
          <w:rFonts w:eastAsia="Times New Roman" w:cs="Times New Roman"/>
          <w:color w:val="333333"/>
        </w:rPr>
      </w:pPr>
      <w:r w:rsidRPr="0074498F">
        <w:rPr>
          <w:rFonts w:eastAsia="Times New Roman" w:cs="Times New Roman"/>
          <w:color w:val="333333"/>
        </w:rPr>
        <w:t>The relationships between instance, represented, and conceptual for both variables and questions needs to be made VERY clear.</w:t>
      </w:r>
    </w:p>
    <w:p w:rsidR="0074498F" w:rsidRPr="0074498F" w:rsidRDefault="0074498F" w:rsidP="0074498F">
      <w:pPr>
        <w:pStyle w:val="ListParagraph"/>
        <w:numPr>
          <w:ilvl w:val="0"/>
          <w:numId w:val="1"/>
        </w:numPr>
        <w:shd w:val="clear" w:color="auto" w:fill="FFFFFF"/>
        <w:spacing w:before="150" w:after="0"/>
        <w:outlineLvl w:val="1"/>
        <w:rPr>
          <w:rFonts w:eastAsia="Times New Roman" w:cs="Times New Roman"/>
          <w:color w:val="333333"/>
        </w:rPr>
      </w:pPr>
      <w:r w:rsidRPr="0074498F">
        <w:rPr>
          <w:rFonts w:eastAsia="Times New Roman" w:cs="Times New Roman"/>
          <w:color w:val="333333"/>
        </w:rPr>
        <w:t xml:space="preserve">Also, clear language around </w:t>
      </w:r>
      <w:proofErr w:type="spellStart"/>
      <w:r w:rsidRPr="0074498F">
        <w:rPr>
          <w:rFonts w:eastAsia="Times New Roman" w:cs="Times New Roman"/>
          <w:color w:val="333333"/>
        </w:rPr>
        <w:t>DataStore</w:t>
      </w:r>
      <w:proofErr w:type="spellEnd"/>
      <w:r w:rsidRPr="0074498F">
        <w:rPr>
          <w:rFonts w:eastAsia="Times New Roman" w:cs="Times New Roman"/>
          <w:color w:val="333333"/>
        </w:rPr>
        <w:t xml:space="preserve"> and the </w:t>
      </w:r>
      <w:proofErr w:type="spellStart"/>
      <w:r w:rsidRPr="0074498F">
        <w:rPr>
          <w:rFonts w:eastAsia="Times New Roman" w:cs="Times New Roman"/>
          <w:color w:val="333333"/>
        </w:rPr>
        <w:t>PhyscialLayout</w:t>
      </w:r>
      <w:proofErr w:type="spellEnd"/>
      <w:r w:rsidRPr="0074498F">
        <w:rPr>
          <w:rFonts w:eastAsia="Times New Roman" w:cs="Times New Roman"/>
          <w:color w:val="333333"/>
        </w:rPr>
        <w:t xml:space="preserve"> options.</w:t>
      </w:r>
    </w:p>
    <w:p w:rsidR="0074498F" w:rsidRDefault="0074498F" w:rsidP="0074498F">
      <w:pPr>
        <w:pStyle w:val="ListParagraph"/>
        <w:numPr>
          <w:ilvl w:val="0"/>
          <w:numId w:val="1"/>
        </w:numPr>
        <w:shd w:val="clear" w:color="auto" w:fill="FFFFFF"/>
        <w:spacing w:before="150" w:after="0"/>
        <w:outlineLvl w:val="1"/>
        <w:rPr>
          <w:rFonts w:eastAsia="Times New Roman" w:cs="Times New Roman"/>
          <w:color w:val="333333"/>
        </w:rPr>
      </w:pPr>
      <w:r w:rsidRPr="0074498F">
        <w:rPr>
          <w:rFonts w:eastAsia="Times New Roman" w:cs="Times New Roman"/>
          <w:color w:val="333333"/>
        </w:rPr>
        <w:t>Locators are buried quite deep. Clear language needed.</w:t>
      </w:r>
    </w:p>
    <w:p w:rsidR="00EE53BE" w:rsidRDefault="004A4295" w:rsidP="00EE53BE">
      <w:pPr>
        <w:pStyle w:val="ListParagraph"/>
        <w:numPr>
          <w:ilvl w:val="0"/>
          <w:numId w:val="1"/>
        </w:numPr>
        <w:shd w:val="clear" w:color="auto" w:fill="FFFFFF"/>
        <w:spacing w:before="150" w:after="0"/>
        <w:outlineLvl w:val="1"/>
        <w:rPr>
          <w:rFonts w:eastAsia="Times New Roman" w:cs="Times New Roman"/>
          <w:color w:val="333333"/>
        </w:rPr>
      </w:pPr>
      <w:r>
        <w:rPr>
          <w:rFonts w:eastAsia="Times New Roman" w:cs="Times New Roman"/>
          <w:color w:val="333333"/>
        </w:rPr>
        <w:t>Please use the actual element name in the xml instance to avoid confusion.</w:t>
      </w:r>
    </w:p>
    <w:p w:rsidR="00037BE5" w:rsidRPr="00CA3D54" w:rsidRDefault="00037BE5" w:rsidP="00CA3D54">
      <w:pPr>
        <w:shd w:val="clear" w:color="auto" w:fill="FFFFFF"/>
        <w:spacing w:before="150" w:after="0"/>
        <w:outlineLvl w:val="1"/>
        <w:rPr>
          <w:rFonts w:eastAsia="Times New Roman" w:cs="Times New Roman"/>
          <w:color w:val="333333"/>
        </w:rPr>
      </w:pPr>
      <w:r>
        <w:rPr>
          <w:rFonts w:eastAsia="Times New Roman" w:cs="Times New Roman"/>
          <w:color w:val="333333"/>
        </w:rPr>
        <w:t>This information has been passed on to the documentation group in order to guide their continued work.</w:t>
      </w:r>
    </w:p>
    <w:p w:rsidR="00EE53BE" w:rsidRDefault="00EE53BE" w:rsidP="00EE53BE">
      <w:pPr>
        <w:shd w:val="clear" w:color="auto" w:fill="FFFFFF"/>
        <w:spacing w:before="150" w:after="0"/>
        <w:outlineLvl w:val="1"/>
        <w:rPr>
          <w:rFonts w:eastAsia="Times New Roman" w:cs="Times New Roman"/>
          <w:color w:val="333333"/>
        </w:rPr>
      </w:pPr>
    </w:p>
    <w:p w:rsidR="00EE53BE" w:rsidRPr="00EE53BE" w:rsidRDefault="00EE53BE" w:rsidP="00EE53BE">
      <w:pPr>
        <w:shd w:val="clear" w:color="auto" w:fill="FFFFFF"/>
        <w:spacing w:before="150" w:after="0"/>
        <w:outlineLvl w:val="1"/>
        <w:rPr>
          <w:rFonts w:eastAsia="Times New Roman" w:cs="Times New Roman"/>
          <w:b/>
          <w:color w:val="333333"/>
          <w:sz w:val="32"/>
          <w:szCs w:val="32"/>
        </w:rPr>
      </w:pPr>
      <w:r w:rsidRPr="00EE53BE">
        <w:rPr>
          <w:rFonts w:eastAsia="Times New Roman" w:cs="Times New Roman"/>
          <w:b/>
          <w:color w:val="333333"/>
          <w:sz w:val="32"/>
          <w:szCs w:val="32"/>
        </w:rPr>
        <w:t>Modelling Working Group</w:t>
      </w:r>
    </w:p>
    <w:p w:rsidR="00EE53BE" w:rsidRDefault="00EE53BE" w:rsidP="00EE53BE">
      <w:pPr>
        <w:shd w:val="clear" w:color="auto" w:fill="FFFFFF"/>
        <w:spacing w:before="150" w:after="0"/>
        <w:outlineLvl w:val="1"/>
        <w:rPr>
          <w:rFonts w:eastAsia="Times New Roman" w:cs="Times New Roman"/>
          <w:color w:val="333333"/>
        </w:rPr>
      </w:pPr>
    </w:p>
    <w:p w:rsidR="00037BE5" w:rsidRDefault="00EE53BE" w:rsidP="00EE53BE">
      <w:pPr>
        <w:shd w:val="clear" w:color="auto" w:fill="FFFFFF"/>
        <w:spacing w:before="150" w:after="0"/>
        <w:outlineLvl w:val="1"/>
        <w:rPr>
          <w:rFonts w:eastAsia="Times New Roman" w:cs="Times New Roman"/>
          <w:color w:val="333333"/>
        </w:rPr>
      </w:pPr>
      <w:r>
        <w:rPr>
          <w:rFonts w:eastAsia="Times New Roman" w:cs="Times New Roman"/>
          <w:color w:val="333333"/>
        </w:rPr>
        <w:t xml:space="preserve">The modelling team </w:t>
      </w:r>
      <w:r w:rsidR="003E350F">
        <w:rPr>
          <w:rFonts w:eastAsia="Times New Roman" w:cs="Times New Roman"/>
          <w:color w:val="333333"/>
        </w:rPr>
        <w:t xml:space="preserve">worked on </w:t>
      </w:r>
      <w:r w:rsidR="00037BE5">
        <w:rPr>
          <w:rFonts w:eastAsia="Times New Roman" w:cs="Times New Roman"/>
          <w:color w:val="333333"/>
        </w:rPr>
        <w:t xml:space="preserve">clarification of what DDI 4 would encompass when ready for publication, </w:t>
      </w:r>
      <w:r w:rsidR="003E350F">
        <w:rPr>
          <w:rFonts w:eastAsia="Times New Roman" w:cs="Times New Roman"/>
          <w:color w:val="333333"/>
        </w:rPr>
        <w:t>revisi</w:t>
      </w:r>
      <w:r w:rsidR="00DF1748">
        <w:rPr>
          <w:rFonts w:eastAsia="Times New Roman" w:cs="Times New Roman"/>
          <w:color w:val="333333"/>
        </w:rPr>
        <w:t xml:space="preserve">ng and reviewing </w:t>
      </w:r>
      <w:r w:rsidR="003E350F">
        <w:rPr>
          <w:rFonts w:eastAsia="Times New Roman" w:cs="Times New Roman"/>
          <w:color w:val="333333"/>
        </w:rPr>
        <w:t>pattern</w:t>
      </w:r>
      <w:r w:rsidR="00DF1748">
        <w:rPr>
          <w:rFonts w:eastAsia="Times New Roman" w:cs="Times New Roman"/>
          <w:color w:val="333333"/>
        </w:rPr>
        <w:t>s (how they work and how they fit together)</w:t>
      </w:r>
      <w:r w:rsidR="003E350F">
        <w:rPr>
          <w:rFonts w:eastAsia="Times New Roman" w:cs="Times New Roman"/>
          <w:color w:val="333333"/>
        </w:rPr>
        <w:t xml:space="preserve">, </w:t>
      </w:r>
      <w:r w:rsidR="00DF1748">
        <w:rPr>
          <w:rFonts w:eastAsia="Times New Roman" w:cs="Times New Roman"/>
          <w:color w:val="333333"/>
        </w:rPr>
        <w:t>rules for realizations of</w:t>
      </w:r>
      <w:r w:rsidR="003E350F">
        <w:rPr>
          <w:rFonts w:eastAsia="Times New Roman" w:cs="Times New Roman"/>
          <w:color w:val="333333"/>
        </w:rPr>
        <w:t xml:space="preserve"> pattern</w:t>
      </w:r>
      <w:r w:rsidR="00DF1748">
        <w:rPr>
          <w:rFonts w:eastAsia="Times New Roman" w:cs="Times New Roman"/>
          <w:color w:val="333333"/>
        </w:rPr>
        <w:t>s</w:t>
      </w:r>
      <w:r w:rsidR="003E350F">
        <w:rPr>
          <w:rFonts w:eastAsia="Times New Roman" w:cs="Times New Roman"/>
          <w:color w:val="333333"/>
        </w:rPr>
        <w:t>,</w:t>
      </w:r>
      <w:r w:rsidR="00037BE5">
        <w:rPr>
          <w:rFonts w:eastAsia="Times New Roman" w:cs="Times New Roman"/>
          <w:color w:val="333333"/>
        </w:rPr>
        <w:t xml:space="preserve"> l</w:t>
      </w:r>
      <w:r w:rsidR="003E350F">
        <w:rPr>
          <w:rFonts w:eastAsia="Times New Roman" w:cs="Times New Roman"/>
          <w:color w:val="333333"/>
        </w:rPr>
        <w:t>aying out the plan for a gap analysis, and other documentation</w:t>
      </w:r>
      <w:r w:rsidR="00DF1748">
        <w:rPr>
          <w:rFonts w:eastAsia="Times New Roman" w:cs="Times New Roman"/>
          <w:color w:val="333333"/>
        </w:rPr>
        <w:t xml:space="preserve"> and modelling fixes</w:t>
      </w:r>
      <w:r w:rsidR="003E350F">
        <w:rPr>
          <w:rFonts w:eastAsia="Times New Roman" w:cs="Times New Roman"/>
          <w:color w:val="333333"/>
        </w:rPr>
        <w:t xml:space="preserve"> as needed. </w:t>
      </w:r>
      <w:r w:rsidR="00D75830">
        <w:rPr>
          <w:rFonts w:eastAsia="Times New Roman" w:cs="Times New Roman"/>
          <w:color w:val="333333"/>
        </w:rPr>
        <w:t>The goal was to produce content drafts of specific topics that could be integrated into the overall documentation and finalized post-sprint.</w:t>
      </w:r>
    </w:p>
    <w:p w:rsidR="00D75830" w:rsidRDefault="00D75830" w:rsidP="00EE53BE">
      <w:pPr>
        <w:shd w:val="clear" w:color="auto" w:fill="FFFFFF"/>
        <w:spacing w:before="150" w:after="0"/>
        <w:outlineLvl w:val="1"/>
        <w:rPr>
          <w:rFonts w:eastAsia="Times New Roman" w:cs="Times New Roman"/>
          <w:color w:val="333333"/>
        </w:rPr>
      </w:pPr>
      <w:r>
        <w:rPr>
          <w:rFonts w:eastAsia="Times New Roman" w:cs="Times New Roman"/>
          <w:color w:val="333333"/>
        </w:rPr>
        <w:t>The description of DDI 4 reviewed original documents regarding technical and process goals, coverage, and product content. This is a critical document for informing gap analysis work, transition documentation between DDI versions, and planning DDI 4 work for the next year.</w:t>
      </w:r>
    </w:p>
    <w:p w:rsidR="00D75830" w:rsidRDefault="00D75830" w:rsidP="00D75830">
      <w:pPr>
        <w:shd w:val="clear" w:color="auto" w:fill="FFFFFF"/>
        <w:spacing w:before="150" w:after="0"/>
        <w:outlineLvl w:val="1"/>
        <w:rPr>
          <w:rFonts w:eastAsia="Times New Roman" w:cs="Times New Roman"/>
          <w:color w:val="333333"/>
        </w:rPr>
      </w:pPr>
      <w:r>
        <w:rPr>
          <w:rFonts w:eastAsia="Times New Roman" w:cs="Times New Roman"/>
          <w:color w:val="333333"/>
        </w:rPr>
        <w:t xml:space="preserve">Oliver </w:t>
      </w:r>
      <w:proofErr w:type="spellStart"/>
      <w:r>
        <w:rPr>
          <w:rFonts w:eastAsia="Times New Roman" w:cs="Times New Roman"/>
          <w:color w:val="333333"/>
        </w:rPr>
        <w:t>Hopt</w:t>
      </w:r>
      <w:proofErr w:type="spellEnd"/>
      <w:r>
        <w:rPr>
          <w:rFonts w:eastAsia="Times New Roman" w:cs="Times New Roman"/>
          <w:color w:val="333333"/>
        </w:rPr>
        <w:t xml:space="preserve"> wrote a </w:t>
      </w:r>
      <w:hyperlink r:id="rId10" w:history="1">
        <w:r w:rsidRPr="003E350F">
          <w:rPr>
            <w:rStyle w:val="Hyperlink"/>
            <w:rFonts w:eastAsia="Times New Roman" w:cs="Times New Roman"/>
          </w:rPr>
          <w:t>first draft of an overview</w:t>
        </w:r>
      </w:hyperlink>
      <w:r>
        <w:rPr>
          <w:rFonts w:eastAsia="Times New Roman" w:cs="Times New Roman"/>
          <w:color w:val="333333"/>
        </w:rPr>
        <w:t xml:space="preserve"> describing the current state of DDI 4 from the technical perspective, with the purpose of knowing when a ‘ready’ state has been achieved. It includes sections on rules, bindings, xml, </w:t>
      </w:r>
      <w:proofErr w:type="spellStart"/>
      <w:r>
        <w:rPr>
          <w:rFonts w:eastAsia="Times New Roman" w:cs="Times New Roman"/>
          <w:color w:val="333333"/>
        </w:rPr>
        <w:t>rdf</w:t>
      </w:r>
      <w:proofErr w:type="spellEnd"/>
      <w:r>
        <w:rPr>
          <w:rFonts w:eastAsia="Times New Roman" w:cs="Times New Roman"/>
          <w:color w:val="333333"/>
        </w:rPr>
        <w:t>, production flow, conceptual work, Lion, abstract classes, and patterns. Still to be described is content.</w:t>
      </w:r>
    </w:p>
    <w:p w:rsidR="00D75830" w:rsidRDefault="00D75830" w:rsidP="00EE53BE">
      <w:pPr>
        <w:shd w:val="clear" w:color="auto" w:fill="FFFFFF"/>
        <w:spacing w:before="150" w:after="0"/>
        <w:outlineLvl w:val="1"/>
        <w:rPr>
          <w:rFonts w:eastAsia="Times New Roman" w:cs="Times New Roman"/>
          <w:color w:val="333333"/>
        </w:rPr>
      </w:pPr>
      <w:r>
        <w:rPr>
          <w:rFonts w:eastAsia="Times New Roman" w:cs="Times New Roman"/>
          <w:color w:val="333333"/>
        </w:rPr>
        <w:t xml:space="preserve">Wendy Thomas wrote an </w:t>
      </w:r>
      <w:hyperlink r:id="rId11" w:history="1">
        <w:r w:rsidRPr="00941546">
          <w:rPr>
            <w:rStyle w:val="Hyperlink"/>
            <w:rFonts w:eastAsia="Times New Roman" w:cs="Times New Roman"/>
          </w:rPr>
          <w:t>environmental assessment</w:t>
        </w:r>
      </w:hyperlink>
      <w:r>
        <w:rPr>
          <w:rFonts w:eastAsia="Times New Roman" w:cs="Times New Roman"/>
          <w:color w:val="333333"/>
        </w:rPr>
        <w:t xml:space="preserve"> of DDI 4 in relation to past versions of DDI and other standards as a first step in a more thorough gap </w:t>
      </w:r>
      <w:r w:rsidRPr="00DF1748">
        <w:rPr>
          <w:rFonts w:eastAsia="Times New Roman" w:cs="Times New Roman"/>
          <w:color w:val="333333"/>
        </w:rPr>
        <w:t xml:space="preserve">analysis. The Technical Committee has already begun work with DDI 3 and GSIM will be done during the summer by the Modelling Team.  </w:t>
      </w:r>
    </w:p>
    <w:p w:rsidR="00921DBC" w:rsidRDefault="00037BE5" w:rsidP="00EE53BE">
      <w:pPr>
        <w:shd w:val="clear" w:color="auto" w:fill="FFFFFF"/>
        <w:spacing w:before="150" w:after="0"/>
        <w:outlineLvl w:val="1"/>
        <w:rPr>
          <w:rFonts w:eastAsia="Times New Roman" w:cs="Times New Roman"/>
          <w:color w:val="333333"/>
        </w:rPr>
      </w:pPr>
      <w:r>
        <w:rPr>
          <w:rFonts w:eastAsia="Times New Roman" w:cs="Times New Roman"/>
          <w:color w:val="333333"/>
        </w:rPr>
        <w:t xml:space="preserve">The modeling team focused on reducing the complexity of the collection pattern and making it clear and easier to implement. Given the centrality of this pattern in DDI 4, simplification of this pattern is intended to address problems of complexity in the </w:t>
      </w:r>
      <w:proofErr w:type="spellStart"/>
      <w:r>
        <w:rPr>
          <w:rFonts w:eastAsia="Times New Roman" w:cs="Times New Roman"/>
          <w:color w:val="333333"/>
        </w:rPr>
        <w:t>the</w:t>
      </w:r>
      <w:proofErr w:type="spellEnd"/>
      <w:r>
        <w:rPr>
          <w:rFonts w:eastAsia="Times New Roman" w:cs="Times New Roman"/>
          <w:color w:val="333333"/>
        </w:rPr>
        <w:t xml:space="preserve"> process pattern and several realizations of the collection pattern throughout the DDI 4 model. </w:t>
      </w:r>
      <w:r w:rsidR="00D75830">
        <w:rPr>
          <w:rFonts w:eastAsia="Times New Roman" w:cs="Times New Roman"/>
          <w:color w:val="333333"/>
        </w:rPr>
        <w:t xml:space="preserve">Specific goals included collapsing description of a collection with its internal structure and making sure that it could support the current set of realizations within the model. Prior to the sprint the </w:t>
      </w:r>
      <w:r w:rsidR="00C56BF1">
        <w:rPr>
          <w:rFonts w:eastAsia="Times New Roman" w:cs="Times New Roman"/>
          <w:color w:val="333333"/>
        </w:rPr>
        <w:t>status</w:t>
      </w:r>
      <w:r w:rsidR="00D75830">
        <w:rPr>
          <w:rFonts w:eastAsia="Times New Roman" w:cs="Times New Roman"/>
          <w:color w:val="333333"/>
        </w:rPr>
        <w:t xml:space="preserve"> of collections was reviewed</w:t>
      </w:r>
      <w:r w:rsidR="00C56BF1">
        <w:rPr>
          <w:rFonts w:eastAsia="Times New Roman" w:cs="Times New Roman"/>
          <w:color w:val="333333"/>
        </w:rPr>
        <w:t xml:space="preserve"> and initial proposal developed. </w:t>
      </w:r>
      <w:hyperlink r:id="rId12" w:history="1">
        <w:r w:rsidR="00C56BF1" w:rsidRPr="00C56BF1">
          <w:rPr>
            <w:rStyle w:val="Hyperlink"/>
            <w:rFonts w:eastAsia="Times New Roman" w:cs="Times New Roman"/>
          </w:rPr>
          <w:t>Collection Pattern and Realizations</w:t>
        </w:r>
      </w:hyperlink>
      <w:r w:rsidR="00C56BF1">
        <w:rPr>
          <w:rFonts w:eastAsia="Times New Roman" w:cs="Times New Roman"/>
          <w:color w:val="333333"/>
        </w:rPr>
        <w:t xml:space="preserve">, </w:t>
      </w:r>
      <w:hyperlink r:id="rId13" w:history="1">
        <w:r w:rsidR="00C56BF1" w:rsidRPr="00C56BF1">
          <w:rPr>
            <w:rStyle w:val="Hyperlink"/>
            <w:rFonts w:eastAsia="Times New Roman" w:cs="Times New Roman"/>
          </w:rPr>
          <w:t>The Relativity of Collections</w:t>
        </w:r>
      </w:hyperlink>
      <w:r w:rsidR="00C56BF1">
        <w:rPr>
          <w:rFonts w:eastAsia="Times New Roman" w:cs="Times New Roman"/>
          <w:color w:val="333333"/>
        </w:rPr>
        <w:t xml:space="preserve">, and an initial </w:t>
      </w:r>
      <w:hyperlink r:id="rId14" w:history="1">
        <w:r w:rsidR="00C56BF1" w:rsidRPr="00C56BF1">
          <w:rPr>
            <w:rStyle w:val="Hyperlink"/>
            <w:rFonts w:eastAsia="Times New Roman" w:cs="Times New Roman"/>
          </w:rPr>
          <w:t>proposal for revision</w:t>
        </w:r>
      </w:hyperlink>
      <w:r w:rsidR="00C56BF1">
        <w:rPr>
          <w:rFonts w:eastAsia="Times New Roman" w:cs="Times New Roman"/>
          <w:color w:val="333333"/>
        </w:rPr>
        <w:t xml:space="preserve"> for the purpose of discussion. </w:t>
      </w:r>
      <w:r w:rsidR="00921DBC">
        <w:rPr>
          <w:rFonts w:eastAsia="Times New Roman" w:cs="Times New Roman"/>
          <w:color w:val="333333"/>
        </w:rPr>
        <w:t xml:space="preserve">These were the basis for discussion on Tuesday and the development of a </w:t>
      </w:r>
      <w:hyperlink r:id="rId15" w:history="1">
        <w:r w:rsidR="00921DBC" w:rsidRPr="00921DBC">
          <w:rPr>
            <w:rStyle w:val="Hyperlink"/>
            <w:rFonts w:eastAsia="Times New Roman" w:cs="Times New Roman"/>
          </w:rPr>
          <w:t>revised proposal</w:t>
        </w:r>
      </w:hyperlink>
      <w:r w:rsidR="00921DBC">
        <w:rPr>
          <w:rFonts w:eastAsia="Times New Roman" w:cs="Times New Roman"/>
          <w:color w:val="333333"/>
        </w:rPr>
        <w:t xml:space="preserve"> on Wednesday. This was further revised with images captured during the discussion posted at</w:t>
      </w:r>
      <w:r w:rsidR="003E350F">
        <w:rPr>
          <w:rFonts w:eastAsia="Times New Roman" w:cs="Times New Roman"/>
          <w:color w:val="333333"/>
        </w:rPr>
        <w:t xml:space="preserve"> </w:t>
      </w:r>
      <w:hyperlink r:id="rId16" w:history="1">
        <w:r w:rsidR="003E350F" w:rsidRPr="003E350F">
          <w:rPr>
            <w:rStyle w:val="Hyperlink"/>
            <w:rFonts w:eastAsia="Times New Roman" w:cs="Times New Roman"/>
          </w:rPr>
          <w:t>Modelling Team Work Page</w:t>
        </w:r>
      </w:hyperlink>
      <w:r w:rsidR="003E350F">
        <w:rPr>
          <w:rFonts w:eastAsia="Times New Roman" w:cs="Times New Roman"/>
          <w:color w:val="333333"/>
        </w:rPr>
        <w:t xml:space="preserve"> on the sprint wiki</w:t>
      </w:r>
      <w:r w:rsidR="00921DBC">
        <w:rPr>
          <w:rFonts w:eastAsia="Times New Roman" w:cs="Times New Roman"/>
          <w:color w:val="333333"/>
        </w:rPr>
        <w:t xml:space="preserve"> along with a number of related documents covering specific aspects of the collection and signification patterns</w:t>
      </w:r>
      <w:r w:rsidR="003E350F">
        <w:rPr>
          <w:rFonts w:eastAsia="Times New Roman" w:cs="Times New Roman"/>
          <w:color w:val="333333"/>
        </w:rPr>
        <w:t xml:space="preserve">. </w:t>
      </w:r>
    </w:p>
    <w:p w:rsidR="000D6953" w:rsidRPr="00DF1748" w:rsidRDefault="000D6953" w:rsidP="005961DB">
      <w:pPr>
        <w:shd w:val="clear" w:color="auto" w:fill="FFFFFF"/>
        <w:spacing w:after="0"/>
        <w:rPr>
          <w:rFonts w:eastAsia="Times New Roman" w:cs="Times New Roman"/>
          <w:color w:val="333333"/>
        </w:rPr>
      </w:pPr>
    </w:p>
    <w:p w:rsidR="00DF1748" w:rsidRDefault="000D6953" w:rsidP="005961DB">
      <w:pPr>
        <w:shd w:val="clear" w:color="auto" w:fill="FFFFFF"/>
        <w:spacing w:after="0"/>
        <w:rPr>
          <w:rFonts w:eastAsia="Times New Roman" w:cs="Times New Roman"/>
          <w:color w:val="333333"/>
        </w:rPr>
      </w:pPr>
      <w:r w:rsidRPr="00DF1748">
        <w:rPr>
          <w:rFonts w:eastAsia="Times New Roman" w:cs="Times New Roman"/>
          <w:color w:val="333333"/>
        </w:rPr>
        <w:t xml:space="preserve">Dan Gillman produced a draft of the </w:t>
      </w:r>
      <w:hyperlink r:id="rId17" w:history="1">
        <w:r w:rsidRPr="00DF1748">
          <w:rPr>
            <w:rStyle w:val="Hyperlink"/>
            <w:rFonts w:eastAsia="Times New Roman" w:cs="Times New Roman"/>
          </w:rPr>
          <w:t>Rationale for the Signification Pattern</w:t>
        </w:r>
      </w:hyperlink>
      <w:r w:rsidRPr="00DF1748">
        <w:rPr>
          <w:rFonts w:eastAsia="Times New Roman" w:cs="Times New Roman"/>
          <w:color w:val="333333"/>
        </w:rPr>
        <w:t xml:space="preserve">, written specifically for those with limited technical expertise. </w:t>
      </w:r>
    </w:p>
    <w:p w:rsidR="00DF1748" w:rsidRDefault="00DF1748" w:rsidP="005961DB">
      <w:pPr>
        <w:shd w:val="clear" w:color="auto" w:fill="FFFFFF"/>
        <w:spacing w:after="0"/>
        <w:rPr>
          <w:rFonts w:eastAsia="Times New Roman" w:cs="Times New Roman"/>
          <w:color w:val="333333"/>
        </w:rPr>
      </w:pPr>
    </w:p>
    <w:p w:rsidR="00DF1748" w:rsidRDefault="00DF1748" w:rsidP="005961DB">
      <w:pPr>
        <w:shd w:val="clear" w:color="auto" w:fill="FFFFFF"/>
        <w:spacing w:after="0"/>
        <w:rPr>
          <w:rFonts w:eastAsia="Times New Roman" w:cs="Times New Roman"/>
          <w:color w:val="333333"/>
        </w:rPr>
      </w:pPr>
      <w:r>
        <w:rPr>
          <w:rFonts w:eastAsia="Times New Roman" w:cs="Times New Roman"/>
          <w:color w:val="333333"/>
        </w:rPr>
        <w:t>A number of proposed pattern diagrams were produced by Larry Hoyle and work is continuing.</w:t>
      </w:r>
    </w:p>
    <w:p w:rsidR="00DF1748" w:rsidRDefault="00DF1748" w:rsidP="005961DB">
      <w:pPr>
        <w:shd w:val="clear" w:color="auto" w:fill="FFFFFF"/>
        <w:spacing w:after="0"/>
        <w:rPr>
          <w:rFonts w:eastAsia="Times New Roman" w:cs="Times New Roman"/>
          <w:color w:val="333333"/>
        </w:rPr>
      </w:pPr>
    </w:p>
    <w:p w:rsidR="00DF1748" w:rsidRPr="005961DB" w:rsidRDefault="00DF1748" w:rsidP="005961DB">
      <w:pPr>
        <w:shd w:val="clear" w:color="auto" w:fill="FFFFFF"/>
        <w:spacing w:after="0"/>
        <w:rPr>
          <w:rFonts w:eastAsia="Times New Roman" w:cs="Times New Roman"/>
          <w:color w:val="333333"/>
        </w:rPr>
      </w:pPr>
      <w:r>
        <w:rPr>
          <w:rFonts w:eastAsia="Times New Roman" w:cs="Times New Roman"/>
          <w:color w:val="333333"/>
        </w:rPr>
        <w:t>Work to be done post-sprint:</w:t>
      </w:r>
    </w:p>
    <w:p w:rsidR="005961DB" w:rsidRPr="005961DB" w:rsidRDefault="005961DB" w:rsidP="00DF1748">
      <w:pPr>
        <w:numPr>
          <w:ilvl w:val="0"/>
          <w:numId w:val="12"/>
        </w:numPr>
        <w:shd w:val="clear" w:color="auto" w:fill="FFFFFF"/>
        <w:spacing w:before="100" w:beforeAutospacing="1" w:after="100" w:afterAutospacing="1"/>
        <w:rPr>
          <w:rFonts w:eastAsia="Times New Roman" w:cs="Times New Roman"/>
          <w:color w:val="333333"/>
        </w:rPr>
      </w:pPr>
      <w:r w:rsidRPr="005961DB">
        <w:rPr>
          <w:rFonts w:eastAsia="Times New Roman" w:cs="Times New Roman"/>
          <w:color w:val="333333"/>
        </w:rPr>
        <w:t>Describe the relationship between the Collection Pattern and GSIM Node/</w:t>
      </w:r>
      <w:proofErr w:type="spellStart"/>
      <w:r w:rsidRPr="005961DB">
        <w:rPr>
          <w:rFonts w:eastAsia="Times New Roman" w:cs="Times New Roman"/>
          <w:color w:val="333333"/>
        </w:rPr>
        <w:t>Nodeset</w:t>
      </w:r>
      <w:proofErr w:type="spellEnd"/>
      <w:r w:rsidRPr="005961DB">
        <w:rPr>
          <w:rFonts w:eastAsia="Times New Roman" w:cs="Times New Roman"/>
          <w:color w:val="333333"/>
        </w:rPr>
        <w:t xml:space="preserve"> (Dan)</w:t>
      </w:r>
    </w:p>
    <w:p w:rsidR="00DF1748" w:rsidRDefault="005961DB" w:rsidP="00DF1748">
      <w:pPr>
        <w:numPr>
          <w:ilvl w:val="0"/>
          <w:numId w:val="12"/>
        </w:numPr>
        <w:shd w:val="clear" w:color="auto" w:fill="FFFFFF"/>
        <w:spacing w:before="100" w:beforeAutospacing="1" w:after="100" w:afterAutospacing="1"/>
        <w:rPr>
          <w:rFonts w:eastAsia="Times New Roman" w:cs="Times New Roman"/>
          <w:color w:val="333333"/>
        </w:rPr>
      </w:pPr>
      <w:r w:rsidRPr="005961DB">
        <w:rPr>
          <w:rFonts w:eastAsia="Times New Roman" w:cs="Times New Roman"/>
          <w:color w:val="333333"/>
        </w:rPr>
        <w:t>Relating the collection algorithm to EBNF (Extended Backus-Naur form)</w:t>
      </w:r>
    </w:p>
    <w:p w:rsidR="005961DB" w:rsidRPr="00DF1748" w:rsidRDefault="005961DB" w:rsidP="00DF1748">
      <w:pPr>
        <w:numPr>
          <w:ilvl w:val="0"/>
          <w:numId w:val="12"/>
        </w:numPr>
        <w:shd w:val="clear" w:color="auto" w:fill="FFFFFF"/>
        <w:spacing w:before="100" w:beforeAutospacing="1" w:after="100" w:afterAutospacing="1"/>
        <w:rPr>
          <w:rFonts w:eastAsia="Times New Roman" w:cs="Times New Roman"/>
          <w:color w:val="333333"/>
        </w:rPr>
      </w:pPr>
      <w:r w:rsidRPr="00DF1748">
        <w:rPr>
          <w:rFonts w:eastAsia="Times New Roman" w:cs="Times New Roman"/>
          <w:color w:val="333333"/>
        </w:rPr>
        <w:t>Collection Pattern June-July (need to complete this by end of July in order to update content for Codebook FV)</w:t>
      </w:r>
    </w:p>
    <w:p w:rsidR="005961DB" w:rsidRPr="005961DB" w:rsidRDefault="005961DB" w:rsidP="00DF1748">
      <w:pPr>
        <w:numPr>
          <w:ilvl w:val="0"/>
          <w:numId w:val="12"/>
        </w:numPr>
        <w:shd w:val="clear" w:color="auto" w:fill="FFFFFF"/>
        <w:spacing w:before="100" w:beforeAutospacing="1" w:after="100" w:afterAutospacing="1"/>
        <w:rPr>
          <w:rFonts w:eastAsia="Times New Roman" w:cs="Times New Roman"/>
          <w:color w:val="333333"/>
        </w:rPr>
      </w:pPr>
      <w:r w:rsidRPr="005961DB">
        <w:rPr>
          <w:rFonts w:eastAsia="Times New Roman" w:cs="Times New Roman"/>
          <w:color w:val="333333"/>
        </w:rPr>
        <w:t>Revise the new/proposed collection pattern based on Friday discussion (Wendy)</w:t>
      </w:r>
    </w:p>
    <w:p w:rsidR="005961DB" w:rsidRPr="005961DB" w:rsidRDefault="005961DB" w:rsidP="00DF1748">
      <w:pPr>
        <w:numPr>
          <w:ilvl w:val="0"/>
          <w:numId w:val="12"/>
        </w:numPr>
        <w:shd w:val="clear" w:color="auto" w:fill="FFFFFF"/>
        <w:spacing w:before="100" w:beforeAutospacing="1" w:after="100" w:afterAutospacing="1"/>
        <w:rPr>
          <w:rFonts w:eastAsia="Times New Roman" w:cs="Times New Roman"/>
          <w:color w:val="333333"/>
        </w:rPr>
      </w:pPr>
      <w:r w:rsidRPr="005961DB">
        <w:rPr>
          <w:rFonts w:eastAsia="Times New Roman" w:cs="Times New Roman"/>
          <w:color w:val="333333"/>
        </w:rPr>
        <w:t>Create realizations of basic types and create a View of these (Wendy)</w:t>
      </w:r>
    </w:p>
    <w:p w:rsidR="005961DB" w:rsidRPr="005961DB" w:rsidRDefault="005961DB" w:rsidP="00DF1748">
      <w:pPr>
        <w:numPr>
          <w:ilvl w:val="0"/>
          <w:numId w:val="12"/>
        </w:numPr>
        <w:shd w:val="clear" w:color="auto" w:fill="FFFFFF"/>
        <w:spacing w:before="100" w:beforeAutospacing="1" w:after="100" w:afterAutospacing="1"/>
        <w:rPr>
          <w:rFonts w:eastAsia="Times New Roman" w:cs="Times New Roman"/>
          <w:color w:val="333333"/>
        </w:rPr>
      </w:pPr>
      <w:r w:rsidRPr="005961DB">
        <w:rPr>
          <w:rFonts w:eastAsia="Times New Roman" w:cs="Times New Roman"/>
          <w:color w:val="333333"/>
        </w:rPr>
        <w:t>Generate a binding of the above (Oliver)</w:t>
      </w:r>
    </w:p>
    <w:p w:rsidR="005961DB" w:rsidRPr="005961DB" w:rsidRDefault="005961DB" w:rsidP="00DF1748">
      <w:pPr>
        <w:numPr>
          <w:ilvl w:val="0"/>
          <w:numId w:val="12"/>
        </w:numPr>
        <w:shd w:val="clear" w:color="auto" w:fill="FFFFFF"/>
        <w:spacing w:before="100" w:beforeAutospacing="1" w:after="100" w:afterAutospacing="1"/>
        <w:rPr>
          <w:rFonts w:eastAsia="Times New Roman" w:cs="Times New Roman"/>
          <w:color w:val="333333"/>
        </w:rPr>
      </w:pPr>
      <w:r w:rsidRPr="005961DB">
        <w:rPr>
          <w:rFonts w:eastAsia="Times New Roman" w:cs="Times New Roman"/>
          <w:color w:val="333333"/>
        </w:rPr>
        <w:t>Make examples using the XML generated from the realizations (Dan, Larry)</w:t>
      </w:r>
    </w:p>
    <w:p w:rsidR="005961DB" w:rsidRPr="00DF1748" w:rsidRDefault="005961DB" w:rsidP="00EE53BE">
      <w:pPr>
        <w:shd w:val="clear" w:color="auto" w:fill="FFFFFF"/>
        <w:spacing w:before="150" w:after="0"/>
        <w:outlineLvl w:val="1"/>
        <w:rPr>
          <w:rFonts w:eastAsia="Times New Roman" w:cs="Times New Roman"/>
          <w:color w:val="333333"/>
        </w:rPr>
      </w:pPr>
    </w:p>
    <w:p w:rsidR="003E350F" w:rsidRPr="00EE53BE" w:rsidRDefault="003E350F" w:rsidP="00EE53BE">
      <w:pPr>
        <w:shd w:val="clear" w:color="auto" w:fill="FFFFFF"/>
        <w:spacing w:before="150" w:after="0"/>
        <w:outlineLvl w:val="1"/>
        <w:rPr>
          <w:rFonts w:eastAsia="Times New Roman" w:cs="Times New Roman"/>
          <w:color w:val="333333"/>
        </w:rPr>
      </w:pPr>
    </w:p>
    <w:sectPr w:rsidR="003E350F" w:rsidRPr="00EE53BE" w:rsidSect="00045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6E85"/>
    <w:multiLevelType w:val="multilevel"/>
    <w:tmpl w:val="80D2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006B0"/>
    <w:multiLevelType w:val="multilevel"/>
    <w:tmpl w:val="5666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19041D"/>
    <w:multiLevelType w:val="multilevel"/>
    <w:tmpl w:val="E6D8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45DC1"/>
    <w:multiLevelType w:val="multilevel"/>
    <w:tmpl w:val="EF8E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F938F5"/>
    <w:multiLevelType w:val="multilevel"/>
    <w:tmpl w:val="91B0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122FFF"/>
    <w:multiLevelType w:val="hybridMultilevel"/>
    <w:tmpl w:val="1302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D54CC"/>
    <w:multiLevelType w:val="hybridMultilevel"/>
    <w:tmpl w:val="AF64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F696B"/>
    <w:multiLevelType w:val="multilevel"/>
    <w:tmpl w:val="0646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DF5068"/>
    <w:multiLevelType w:val="hybridMultilevel"/>
    <w:tmpl w:val="FA54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F399C"/>
    <w:multiLevelType w:val="multilevel"/>
    <w:tmpl w:val="99B8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CC785B"/>
    <w:multiLevelType w:val="multilevel"/>
    <w:tmpl w:val="01BC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271B03"/>
    <w:multiLevelType w:val="multilevel"/>
    <w:tmpl w:val="E2C2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0"/>
  </w:num>
  <w:num w:numId="4">
    <w:abstractNumId w:val="9"/>
  </w:num>
  <w:num w:numId="5">
    <w:abstractNumId w:val="3"/>
  </w:num>
  <w:num w:numId="6">
    <w:abstractNumId w:val="7"/>
  </w:num>
  <w:num w:numId="7">
    <w:abstractNumId w:val="2"/>
  </w:num>
  <w:num w:numId="8">
    <w:abstractNumId w:val="11"/>
  </w:num>
  <w:num w:numId="9">
    <w:abstractNumId w:val="8"/>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45A65"/>
    <w:rsid w:val="00037BE5"/>
    <w:rsid w:val="00045A65"/>
    <w:rsid w:val="000D6953"/>
    <w:rsid w:val="001375DE"/>
    <w:rsid w:val="002B390E"/>
    <w:rsid w:val="002F5710"/>
    <w:rsid w:val="003E350F"/>
    <w:rsid w:val="004A4295"/>
    <w:rsid w:val="00583069"/>
    <w:rsid w:val="005961DB"/>
    <w:rsid w:val="005E5327"/>
    <w:rsid w:val="006167AA"/>
    <w:rsid w:val="0064056F"/>
    <w:rsid w:val="00653CCF"/>
    <w:rsid w:val="0074498F"/>
    <w:rsid w:val="00793CF5"/>
    <w:rsid w:val="00873BCF"/>
    <w:rsid w:val="00921DBC"/>
    <w:rsid w:val="00941546"/>
    <w:rsid w:val="009633C1"/>
    <w:rsid w:val="009E77B2"/>
    <w:rsid w:val="00A31E57"/>
    <w:rsid w:val="00A658F7"/>
    <w:rsid w:val="00AE145B"/>
    <w:rsid w:val="00B37F04"/>
    <w:rsid w:val="00BB1994"/>
    <w:rsid w:val="00C04CF4"/>
    <w:rsid w:val="00C56BF1"/>
    <w:rsid w:val="00CA3D54"/>
    <w:rsid w:val="00D113A7"/>
    <w:rsid w:val="00D34E81"/>
    <w:rsid w:val="00D75830"/>
    <w:rsid w:val="00DF1748"/>
    <w:rsid w:val="00E27F5B"/>
    <w:rsid w:val="00E5798E"/>
    <w:rsid w:val="00E71026"/>
    <w:rsid w:val="00ED1C51"/>
    <w:rsid w:val="00EE53BE"/>
    <w:rsid w:val="00F57EF4"/>
    <w:rsid w:val="00FA2CE9"/>
    <w:rsid w:val="00FC60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13586-4D99-4024-82D6-918477E8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B4"/>
  </w:style>
  <w:style w:type="paragraph" w:styleId="Heading1">
    <w:name w:val="heading 1"/>
    <w:basedOn w:val="Normal"/>
    <w:next w:val="Normal"/>
    <w:link w:val="Heading1Char"/>
    <w:uiPriority w:val="9"/>
    <w:qFormat/>
    <w:rsid w:val="009633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4498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7EF4"/>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E5798E"/>
    <w:rPr>
      <w:color w:val="0000FF" w:themeColor="hyperlink"/>
      <w:u w:val="single"/>
    </w:rPr>
  </w:style>
  <w:style w:type="character" w:customStyle="1" w:styleId="Heading2Char">
    <w:name w:val="Heading 2 Char"/>
    <w:basedOn w:val="DefaultParagraphFont"/>
    <w:link w:val="Heading2"/>
    <w:uiPriority w:val="9"/>
    <w:rsid w:val="0074498F"/>
    <w:rPr>
      <w:rFonts w:ascii="Times New Roman" w:eastAsia="Times New Roman" w:hAnsi="Times New Roman" w:cs="Times New Roman"/>
      <w:b/>
      <w:bCs/>
      <w:sz w:val="36"/>
      <w:szCs w:val="36"/>
    </w:rPr>
  </w:style>
  <w:style w:type="paragraph" w:styleId="ListParagraph">
    <w:name w:val="List Paragraph"/>
    <w:basedOn w:val="Normal"/>
    <w:uiPriority w:val="34"/>
    <w:qFormat/>
    <w:rsid w:val="0074498F"/>
    <w:pPr>
      <w:ind w:left="720"/>
      <w:contextualSpacing/>
    </w:pPr>
  </w:style>
  <w:style w:type="character" w:customStyle="1" w:styleId="Heading1Char">
    <w:name w:val="Heading 1 Char"/>
    <w:basedOn w:val="DefaultParagraphFont"/>
    <w:link w:val="Heading1"/>
    <w:uiPriority w:val="9"/>
    <w:rsid w:val="009633C1"/>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E53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093">
      <w:bodyDiv w:val="1"/>
      <w:marLeft w:val="0"/>
      <w:marRight w:val="0"/>
      <w:marTop w:val="0"/>
      <w:marBottom w:val="0"/>
      <w:divBdr>
        <w:top w:val="none" w:sz="0" w:space="0" w:color="auto"/>
        <w:left w:val="none" w:sz="0" w:space="0" w:color="auto"/>
        <w:bottom w:val="none" w:sz="0" w:space="0" w:color="auto"/>
        <w:right w:val="none" w:sz="0" w:space="0" w:color="auto"/>
      </w:divBdr>
    </w:div>
    <w:div w:id="204342662">
      <w:bodyDiv w:val="1"/>
      <w:marLeft w:val="0"/>
      <w:marRight w:val="0"/>
      <w:marTop w:val="0"/>
      <w:marBottom w:val="0"/>
      <w:divBdr>
        <w:top w:val="none" w:sz="0" w:space="0" w:color="auto"/>
        <w:left w:val="none" w:sz="0" w:space="0" w:color="auto"/>
        <w:bottom w:val="none" w:sz="0" w:space="0" w:color="auto"/>
        <w:right w:val="none" w:sz="0" w:space="0" w:color="auto"/>
      </w:divBdr>
    </w:div>
    <w:div w:id="282425672">
      <w:bodyDiv w:val="1"/>
      <w:marLeft w:val="0"/>
      <w:marRight w:val="0"/>
      <w:marTop w:val="0"/>
      <w:marBottom w:val="0"/>
      <w:divBdr>
        <w:top w:val="none" w:sz="0" w:space="0" w:color="auto"/>
        <w:left w:val="none" w:sz="0" w:space="0" w:color="auto"/>
        <w:bottom w:val="none" w:sz="0" w:space="0" w:color="auto"/>
        <w:right w:val="none" w:sz="0" w:space="0" w:color="auto"/>
      </w:divBdr>
    </w:div>
    <w:div w:id="782116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i-alliance.atlassian.net/wiki/download/attachments/71874537/UsingRelationshipsInDDI4.docx?api=v2" TargetMode="External"/><Relationship Id="rId13" Type="http://schemas.openxmlformats.org/officeDocument/2006/relationships/hyperlink" Target="https://ddi-alliance.atlassian.net/wiki/display/DDI4/Lawrence+Sprint%2C+May+2017?preview=/70326219/71875657/Collections%20Relativity.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di-alliance.atlassian.net/wiki/download/attachments/71908575/ODM1-3-0-Final.htm?version=1&amp;modificationDate=1496335596327&amp;cacheVersion=1&amp;api=v2" TargetMode="External"/><Relationship Id="rId12" Type="http://schemas.openxmlformats.org/officeDocument/2006/relationships/hyperlink" Target="https://ddi-alliance.atlassian.net/wiki/display/DDI4/Lawrence+Sprint%2C+May+2017?preview=/70326219/71875614/Collections-116-114.pptx" TargetMode="External"/><Relationship Id="rId17" Type="http://schemas.openxmlformats.org/officeDocument/2006/relationships/hyperlink" Target="https://ddi-alliance.atlassian.net/wiki/download/attachments/71874537/Rationale%20for%20Signification%20Pattern%20(1).docx?api=v2" TargetMode="External"/><Relationship Id="rId2" Type="http://schemas.openxmlformats.org/officeDocument/2006/relationships/numbering" Target="numbering.xml"/><Relationship Id="rId16" Type="http://schemas.openxmlformats.org/officeDocument/2006/relationships/hyperlink" Target="https://ddi-alliance.atlassian.net/wiki/display/DDI4/Modeling+Team+Work+Page" TargetMode="External"/><Relationship Id="rId1" Type="http://schemas.openxmlformats.org/officeDocument/2006/relationships/customXml" Target="../customXml/item1.xml"/><Relationship Id="rId6" Type="http://schemas.openxmlformats.org/officeDocument/2006/relationships/hyperlink" Target="https://ddi-alliance.atlassian.net/wiki/display/DDI4/Codebook+Working+Page" TargetMode="External"/><Relationship Id="rId11" Type="http://schemas.openxmlformats.org/officeDocument/2006/relationships/hyperlink" Target="https://ddi-alliance.atlassian.net/wiki/download/attachments/71874537/environment-coverage.docx?api=v2" TargetMode="External"/><Relationship Id="rId5" Type="http://schemas.openxmlformats.org/officeDocument/2006/relationships/webSettings" Target="webSettings.xml"/><Relationship Id="rId15" Type="http://schemas.openxmlformats.org/officeDocument/2006/relationships/hyperlink" Target="https://ddi-alliance.atlassian.net/wiki/download/attachments/71874537/ProposedCollections.pdf?api=v2" TargetMode="External"/><Relationship Id="rId10" Type="http://schemas.openxmlformats.org/officeDocument/2006/relationships/hyperlink" Target="https://ddi-alliance.atlassian.net/wiki/download/attachments/71874537/WhatisDDI4andwhatisitsstate.docx?api=v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di-alliance.atlassian.net/wiki/download/attachments/71874537/Identifier-Recommendation.doc?api=v2" TargetMode="External"/><Relationship Id="rId14" Type="http://schemas.openxmlformats.org/officeDocument/2006/relationships/hyperlink" Target="https://ddi-alliance.atlassian.net/wiki/display/DDI4/Lawrence+Sprint%2C+May+2017?preview=/70326219/71875574/collectionrevision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61202-4418-4F28-B5BB-7A8B3548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cp:lastModifiedBy>Kelly Chatain</cp:lastModifiedBy>
  <cp:revision>4</cp:revision>
  <dcterms:created xsi:type="dcterms:W3CDTF">2017-06-14T21:04:00Z</dcterms:created>
  <dcterms:modified xsi:type="dcterms:W3CDTF">2017-06-19T18:37:00Z</dcterms:modified>
</cp:coreProperties>
</file>