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h78gs3uplwa" w:id="0"/>
      <w:bookmarkEnd w:id="0"/>
      <w:r w:rsidDel="00000000" w:rsidR="00000000" w:rsidRPr="00000000">
        <w:rPr>
          <w:rtl w:val="0"/>
        </w:rPr>
        <w:t xml:space="preserve">Round tripping minutes 2017-10-19 pm</w:t>
      </w:r>
    </w:p>
    <w:p w:rsidR="00000000" w:rsidDel="00000000" w:rsidP="00000000" w:rsidRDefault="00000000" w:rsidRPr="00000000">
      <w:pPr>
        <w:contextualSpacing w:val="0"/>
        <w:rPr/>
      </w:pPr>
      <w:r w:rsidDel="00000000" w:rsidR="00000000" w:rsidRPr="00000000">
        <w:rPr>
          <w:rtl w:val="0"/>
        </w:rPr>
        <w:t xml:space="preserve">Assuming a tool to convert from XML to RDF or vice versa, will the round trip results be the same?  This will require that something be written to use the generated classes.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language should be used for implementing the prototype   Java?, C# ?, Scala? (lives in JVM). Should this be implemented in a framework that gives the ability to have a Web application which could be provided to users. Forms to convert among bindings or run tests.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Comparisons - pairwise would require the number of combinations of the N bindings two at a time C(nbindings,2) = N*(N-1)/2 comparison tools. This gets big with many bindings.</w:t>
      </w:r>
    </w:p>
    <w:p w:rsidR="00000000" w:rsidDel="00000000" w:rsidP="00000000" w:rsidRDefault="00000000" w:rsidRPr="00000000">
      <w:pPr>
        <w:contextualSpacing w:val="0"/>
        <w:rPr/>
      </w:pPr>
      <w:r w:rsidDel="00000000" w:rsidR="00000000" w:rsidRPr="00000000">
        <w:rPr>
          <w:rtl w:val="0"/>
        </w:rPr>
        <w:t xml:space="preserve">It would be better to have a tool that could consume instances and represent them internally in some common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Identification, Content,</w:t>
      </w:r>
    </w:p>
    <w:p w:rsidR="00000000" w:rsidDel="00000000" w:rsidP="00000000" w:rsidRDefault="00000000" w:rsidRPr="00000000">
      <w:pPr>
        <w:contextualSpacing w:val="0"/>
        <w:rPr/>
      </w:pPr>
      <w:r w:rsidDel="00000000" w:rsidR="00000000" w:rsidRPr="00000000">
        <w:rPr>
          <w:rtl w:val="0"/>
        </w:rPr>
        <w:t xml:space="preserve">A tool would be  needed to do the comparison, </w:t>
      </w:r>
    </w:p>
    <w:p w:rsidR="00000000" w:rsidDel="00000000" w:rsidP="00000000" w:rsidRDefault="00000000" w:rsidRPr="00000000">
      <w:pPr>
        <w:contextualSpacing w:val="0"/>
        <w:rPr/>
      </w:pPr>
      <w:r w:rsidDel="00000000" w:rsidR="00000000" w:rsidRPr="00000000">
        <w:rPr>
          <w:rtl w:val="0"/>
        </w:rPr>
        <w:t xml:space="preserve">W3C canonical XML</w:t>
      </w:r>
    </w:p>
    <w:p w:rsidR="00000000" w:rsidDel="00000000" w:rsidP="00000000" w:rsidRDefault="00000000" w:rsidRPr="00000000">
      <w:pPr>
        <w:contextualSpacing w:val="0"/>
        <w:rPr/>
      </w:pPr>
      <w:r w:rsidDel="00000000" w:rsidR="00000000" w:rsidRPr="00000000">
        <w:rPr>
          <w:rtl w:val="0"/>
        </w:rPr>
        <w:tab/>
        <w:t xml:space="preserve">Has fussy requirements e.g. precise (used for digital signatures)</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Class definitions with  </w:t>
      </w:r>
    </w:p>
    <w:p w:rsidR="00000000" w:rsidDel="00000000" w:rsidP="00000000" w:rsidRDefault="00000000" w:rsidRPr="00000000">
      <w:pPr>
        <w:contextualSpacing w:val="0"/>
        <w:rPr/>
      </w:pPr>
      <w:r w:rsidDel="00000000" w:rsidR="00000000" w:rsidRPr="00000000">
        <w:rPr>
          <w:rtl w:val="0"/>
        </w:rPr>
        <w:t xml:space="preserve">Tooling spit out by same tool used to generate XMI?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Comparisons of XML to RDF by two different tools ( or before and after round trip)</w:t>
      </w:r>
    </w:p>
    <w:p w:rsidR="00000000" w:rsidDel="00000000" w:rsidP="00000000" w:rsidRDefault="00000000" w:rsidRPr="00000000">
      <w:pPr>
        <w:contextualSpacing w:val="0"/>
        <w:rPr/>
      </w:pPr>
      <w:r w:rsidDel="00000000" w:rsidR="00000000" w:rsidRPr="00000000">
        <w:rPr>
          <w:rtl w:val="0"/>
        </w:rPr>
        <w:tab/>
        <w:t xml:space="preserve">Isomorphic graphs (sparsely implemented tools exist to do this. , e.g. Java, and they work (JavaScript uses Eric’s C code)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Equivalence when not isomorphic?</w:t>
      </w:r>
    </w:p>
    <w:p w:rsidR="00000000" w:rsidDel="00000000" w:rsidP="00000000" w:rsidRDefault="00000000" w:rsidRPr="00000000">
      <w:pPr>
        <w:contextualSpacing w:val="0"/>
        <w:rPr/>
      </w:pPr>
      <w:r w:rsidDel="00000000" w:rsidR="00000000" w:rsidRPr="00000000">
        <w:rPr>
          <w:rtl w:val="0"/>
        </w:rPr>
        <w:tab/>
        <w:t xml:space="preserve">Comparing sets - need canonicalization</w:t>
      </w:r>
    </w:p>
    <w:p w:rsidR="00000000" w:rsidDel="00000000" w:rsidP="00000000" w:rsidRDefault="00000000" w:rsidRPr="00000000">
      <w:pPr>
        <w:contextualSpacing w:val="0"/>
        <w:rPr/>
      </w:pPr>
      <w:r w:rsidDel="00000000" w:rsidR="00000000" w:rsidRPr="00000000">
        <w:rPr>
          <w:rtl w:val="0"/>
        </w:rPr>
        <w:tab/>
        <w:t xml:space="preserve">Red black and green is set of green black and red when not ordered</w:t>
      </w:r>
    </w:p>
    <w:p w:rsidR="00000000" w:rsidDel="00000000" w:rsidP="00000000" w:rsidRDefault="00000000" w:rsidRPr="00000000">
      <w:pPr>
        <w:contextualSpacing w:val="0"/>
        <w:rPr/>
      </w:pPr>
      <w:r w:rsidDel="00000000" w:rsidR="00000000" w:rsidRPr="00000000">
        <w:rPr>
          <w:rtl w:val="0"/>
        </w:rPr>
        <w:tab/>
        <w:t xml:space="preserve">Tool would need to sort in some fashion (e.g. lexically) and then do equivalence for unordered sets and bags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XML to abstract model and RDF to abstract model if models equivalent then equivalent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Bindings </w:t>
      </w:r>
    </w:p>
    <w:p w:rsidR="00000000" w:rsidDel="00000000" w:rsidP="00000000" w:rsidRDefault="00000000" w:rsidRPr="00000000">
      <w:pPr>
        <w:contextualSpacing w:val="0"/>
        <w:rPr/>
      </w:pPr>
      <w:r w:rsidDel="00000000" w:rsidR="00000000" w:rsidRPr="00000000">
        <w:rPr>
          <w:rtl w:val="0"/>
        </w:rPr>
        <w:tab/>
        <w:t xml:space="preserve">XML</w:t>
      </w:r>
    </w:p>
    <w:p w:rsidR="00000000" w:rsidDel="00000000" w:rsidP="00000000" w:rsidRDefault="00000000" w:rsidRPr="00000000">
      <w:pPr>
        <w:contextualSpacing w:val="0"/>
        <w:rPr/>
      </w:pPr>
      <w:r w:rsidDel="00000000" w:rsidR="00000000" w:rsidRPr="00000000">
        <w:rPr>
          <w:rtl w:val="0"/>
        </w:rPr>
        <w:tab/>
        <w:t xml:space="preserve">RDF</w:t>
      </w:r>
    </w:p>
    <w:p w:rsidR="00000000" w:rsidDel="00000000" w:rsidP="00000000" w:rsidRDefault="00000000" w:rsidRPr="00000000">
      <w:pPr>
        <w:contextualSpacing w:val="0"/>
        <w:rPr/>
      </w:pPr>
      <w:r w:rsidDel="00000000" w:rsidR="00000000" w:rsidRPr="00000000">
        <w:rPr>
          <w:rtl w:val="0"/>
        </w:rPr>
        <w:tab/>
        <w:t xml:space="preserve">SQL</w:t>
      </w:r>
    </w:p>
    <w:p w:rsidR="00000000" w:rsidDel="00000000" w:rsidP="00000000" w:rsidRDefault="00000000" w:rsidRPr="00000000">
      <w:pPr>
        <w:contextualSpacing w:val="0"/>
        <w:rPr/>
      </w:pPr>
      <w:r w:rsidDel="00000000" w:rsidR="00000000" w:rsidRPr="00000000">
        <w:rPr>
          <w:rtl w:val="0"/>
        </w:rPr>
        <w:tab/>
        <w:t xml:space="preserve">Program libraries</w:t>
      </w:r>
    </w:p>
    <w:p w:rsidR="00000000" w:rsidDel="00000000" w:rsidP="00000000" w:rsidRDefault="00000000" w:rsidRPr="00000000">
      <w:pPr>
        <w:contextualSpacing w:val="0"/>
        <w:rPr/>
      </w:pPr>
      <w:r w:rsidDel="00000000" w:rsidR="00000000" w:rsidRPr="00000000">
        <w:rPr>
          <w:rtl w:val="0"/>
        </w:rPr>
        <w:tab/>
        <w:t xml:space="preserve">Java</w:t>
      </w:r>
    </w:p>
    <w:p w:rsidR="00000000" w:rsidDel="00000000" w:rsidP="00000000" w:rsidRDefault="00000000" w:rsidRPr="00000000">
      <w:pPr>
        <w:contextualSpacing w:val="0"/>
        <w:rPr/>
      </w:pPr>
      <w:r w:rsidDel="00000000" w:rsidR="00000000" w:rsidRPr="00000000">
        <w:rPr>
          <w:rtl w:val="0"/>
        </w:rPr>
        <w:tab/>
        <w:t xml:space="preserve">CSharp</w:t>
      </w:r>
    </w:p>
    <w:p w:rsidR="00000000" w:rsidDel="00000000" w:rsidP="00000000" w:rsidRDefault="00000000" w:rsidRPr="00000000">
      <w:pPr>
        <w:contextualSpacing w:val="0"/>
        <w:rPr/>
      </w:pPr>
      <w:r w:rsidDel="00000000" w:rsidR="00000000" w:rsidRPr="00000000">
        <w:rPr>
          <w:rtl w:val="0"/>
        </w:rPr>
        <w:tab/>
        <w:t xml:space="preserve">Python</w:t>
      </w:r>
    </w:p>
    <w:p w:rsidR="00000000" w:rsidDel="00000000" w:rsidP="00000000" w:rsidRDefault="00000000" w:rsidRPr="00000000">
      <w:pPr>
        <w:ind w:firstLine="720"/>
        <w:contextualSpacing w:val="0"/>
        <w:rPr/>
      </w:pPr>
      <w:r w:rsidDel="00000000" w:rsidR="00000000" w:rsidRPr="00000000">
        <w:rPr>
          <w:rtl w:val="0"/>
        </w:rPr>
        <w:t xml:space="preserve">JavaScript</w:t>
      </w:r>
    </w:p>
    <w:p w:rsidR="00000000" w:rsidDel="00000000" w:rsidP="00000000" w:rsidRDefault="00000000" w:rsidRPr="00000000">
      <w:pPr>
        <w:contextualSpacing w:val="0"/>
        <w:rPr/>
      </w:pPr>
      <w:r w:rsidDel="00000000" w:rsidR="00000000" w:rsidRPr="00000000">
        <w:rPr>
          <w:rtl w:val="0"/>
        </w:rPr>
        <w:tab/>
        <w:t xml:space="preserve">JSON(-LD) (one fixed order?) </w:t>
      </w:r>
    </w:p>
    <w:p w:rsidR="00000000" w:rsidDel="00000000" w:rsidP="00000000" w:rsidRDefault="00000000" w:rsidRPr="00000000">
      <w:pPr>
        <w:ind w:left="720" w:firstLine="720"/>
        <w:contextualSpacing w:val="0"/>
        <w:rPr/>
      </w:pPr>
      <w:r w:rsidDel="00000000" w:rsidR="00000000" w:rsidRPr="00000000">
        <w:rPr>
          <w:rtl w:val="0"/>
        </w:rPr>
        <w:t xml:space="preserve">generate JSON from the PIM  not from RDF</w:t>
      </w:r>
    </w:p>
    <w:p w:rsidR="00000000" w:rsidDel="00000000" w:rsidP="00000000" w:rsidRDefault="00000000" w:rsidRPr="00000000">
      <w:pPr>
        <w:ind w:left="720" w:firstLine="720"/>
        <w:contextualSpacing w:val="0"/>
        <w:rPr/>
      </w:pPr>
      <w:r w:rsidDel="00000000" w:rsidR="00000000" w:rsidRPr="00000000">
        <w:rPr>
          <w:rtl w:val="0"/>
        </w:rPr>
        <w:t xml:space="preserve">Compare with RDF as a check</w:t>
      </w:r>
    </w:p>
    <w:p w:rsidR="00000000" w:rsidDel="00000000" w:rsidP="00000000" w:rsidRDefault="00000000" w:rsidRPr="00000000">
      <w:pPr>
        <w:ind w:left="720" w:firstLine="720"/>
        <w:contextualSpacing w:val="0"/>
        <w:rPr/>
      </w:pPr>
      <w:r w:rsidDel="00000000" w:rsidR="00000000" w:rsidRPr="00000000">
        <w:rPr>
          <w:rtl w:val="0"/>
        </w:rPr>
        <w:t xml:space="preserve">RDF to JSON-LD might not be very useful</w:t>
      </w:r>
    </w:p>
    <w:p w:rsidR="00000000" w:rsidDel="00000000" w:rsidP="00000000" w:rsidRDefault="00000000" w:rsidRPr="00000000">
      <w:pPr>
        <w:ind w:left="0" w:firstLine="0"/>
        <w:contextualSpacing w:val="0"/>
        <w:rPr/>
      </w:pPr>
      <w:r w:rsidDel="00000000" w:rsidR="00000000" w:rsidRPr="00000000">
        <w:rPr>
          <w:rtl w:val="0"/>
        </w:rPr>
        <w:t xml:space="preserve">Validation tools</w:t>
      </w:r>
    </w:p>
    <w:p w:rsidR="00000000" w:rsidDel="00000000" w:rsidP="00000000" w:rsidRDefault="00000000" w:rsidRPr="00000000">
      <w:pPr>
        <w:ind w:left="0" w:firstLine="0"/>
        <w:contextualSpacing w:val="0"/>
        <w:rPr/>
      </w:pPr>
      <w:r w:rsidDel="00000000" w:rsidR="00000000" w:rsidRPr="00000000">
        <w:rPr>
          <w:rtl w:val="0"/>
        </w:rPr>
        <w:t xml:space="preserve">JSG - originally JSON form of ShEx</w:t>
      </w:r>
    </w:p>
    <w:p w:rsidR="00000000" w:rsidDel="00000000" w:rsidP="00000000" w:rsidRDefault="00000000" w:rsidRPr="00000000">
      <w:pPr>
        <w:contextualSpacing w:val="0"/>
        <w:rPr/>
      </w:pPr>
      <w:r w:rsidDel="00000000" w:rsidR="00000000" w:rsidRPr="00000000">
        <w:rPr>
          <w:rtl w:val="0"/>
        </w:rPr>
        <w:t xml:space="preserve">JSON schema (widely deployed)</w:t>
      </w:r>
    </w:p>
    <w:p w:rsidR="00000000" w:rsidDel="00000000" w:rsidP="00000000" w:rsidRDefault="00000000" w:rsidRPr="00000000">
      <w:pPr>
        <w:contextualSpacing w:val="0"/>
        <w:rPr/>
      </w:pPr>
      <w:r w:rsidDel="00000000" w:rsidR="00000000" w:rsidRPr="00000000">
        <w:rPr>
          <w:rtl w:val="0"/>
        </w:rPr>
        <w:t xml:space="preserve">Java objects via JAXB-2 from the XML Schema might be useful</w:t>
      </w:r>
    </w:p>
    <w:p w:rsidR="00000000" w:rsidDel="00000000" w:rsidP="00000000" w:rsidRDefault="00000000" w:rsidRPr="00000000">
      <w:pPr>
        <w:contextualSpacing w:val="0"/>
        <w:rPr/>
      </w:pPr>
      <w:r w:rsidDel="00000000" w:rsidR="00000000" w:rsidRPr="00000000">
        <w:rPr>
          <w:rtl w:val="0"/>
        </w:rPr>
        <w:t xml:space="preserve">Javascript  is a well trod path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Issues</w:t>
      </w:r>
    </w:p>
    <w:p w:rsidR="00000000" w:rsidDel="00000000" w:rsidP="00000000" w:rsidRDefault="00000000" w:rsidRPr="00000000">
      <w:pPr>
        <w:contextualSpacing w:val="0"/>
        <w:rPr/>
      </w:pPr>
      <w:r w:rsidDel="00000000" w:rsidR="00000000" w:rsidRPr="00000000">
        <w:rPr>
          <w:rtl w:val="0"/>
        </w:rPr>
        <w:tab/>
        <w:t xml:space="preserve">Hash maps (are they used in DDI?) and Sets don’t allow strict equivalence</w:t>
      </w:r>
    </w:p>
    <w:p w:rsidR="00000000" w:rsidDel="00000000" w:rsidP="00000000" w:rsidRDefault="00000000" w:rsidRPr="00000000">
      <w:pPr>
        <w:contextualSpacing w:val="0"/>
        <w:rPr/>
      </w:pPr>
      <w:r w:rsidDel="00000000" w:rsidR="00000000" w:rsidRPr="00000000">
        <w:rPr>
          <w:rtl w:val="0"/>
        </w:rPr>
        <w:t xml:space="preserve">A program language binding as the comparison basis</w:t>
      </w:r>
    </w:p>
    <w:p w:rsidR="00000000" w:rsidDel="00000000" w:rsidP="00000000" w:rsidRDefault="00000000" w:rsidRPr="00000000">
      <w:pPr>
        <w:contextualSpacing w:val="0"/>
        <w:rPr/>
      </w:pPr>
      <w:r w:rsidDel="00000000" w:rsidR="00000000" w:rsidRPr="00000000">
        <w:rPr>
          <w:rtl w:val="0"/>
        </w:rPr>
        <w:t xml:space="preserve">Annotating program libraries to ingest the bindings might be difficult. JAXB type filters need to be created. A hand crafted code generator would need to be developed.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XSLT or equivalent is one approach to spitting out binding</w:t>
      </w:r>
    </w:p>
    <w:p w:rsidR="00000000" w:rsidDel="00000000" w:rsidP="00000000" w:rsidRDefault="00000000" w:rsidRPr="00000000">
      <w:pPr>
        <w:contextualSpacing w:val="0"/>
        <w:rPr/>
      </w:pPr>
      <w:r w:rsidDel="00000000" w:rsidR="00000000" w:rsidRPr="00000000">
        <w:rPr>
          <w:rtl w:val="0"/>
        </w:rPr>
        <w:t xml:space="preserve">Is an alternative to go to program library directly annotated?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Summary</w:t>
      </w:r>
    </w:p>
    <w:p w:rsidR="00000000" w:rsidDel="00000000" w:rsidP="00000000" w:rsidRDefault="00000000" w:rsidRPr="00000000">
      <w:pPr>
        <w:contextualSpacing w:val="0"/>
        <w:rPr>
          <w:i w:val="1"/>
        </w:rPr>
      </w:pPr>
      <w:r w:rsidDel="00000000" w:rsidR="00000000" w:rsidRPr="00000000">
        <w:rPr>
          <w:i w:val="1"/>
          <w:rtl w:val="0"/>
        </w:rPr>
        <w:t xml:space="preserve">The </w:t>
      </w:r>
      <w:r w:rsidDel="00000000" w:rsidR="00000000" w:rsidRPr="00000000">
        <w:rPr>
          <w:i w:val="1"/>
          <w:rtl w:val="0"/>
        </w:rPr>
        <w:t xml:space="preserve">Prototype should both consume and output XML and RDF via an abstract representation. The test cases would make sure that the round trip is possible and provide guidelines for implementers to avoid different dialects for DDI4.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Two approaches to using vocabularies in RDF</w:t>
      </w:r>
    </w:p>
    <w:p w:rsidR="00000000" w:rsidDel="00000000" w:rsidP="00000000" w:rsidRDefault="00000000" w:rsidRPr="00000000">
      <w:pPr>
        <w:contextualSpacing w:val="0"/>
        <w:rPr/>
      </w:pPr>
      <w:r w:rsidDel="00000000" w:rsidR="00000000" w:rsidRPr="00000000">
        <w:rPr>
          <w:rtl w:val="0"/>
        </w:rPr>
        <w:tab/>
        <w:t xml:space="preserve">At model level</w:t>
      </w:r>
    </w:p>
    <w:p w:rsidR="00000000" w:rsidDel="00000000" w:rsidP="00000000" w:rsidRDefault="00000000" w:rsidRPr="00000000">
      <w:pPr>
        <w:contextualSpacing w:val="0"/>
        <w:rPr/>
      </w:pPr>
      <w:r w:rsidDel="00000000" w:rsidR="00000000" w:rsidRPr="00000000">
        <w:rPr>
          <w:rtl w:val="0"/>
        </w:rPr>
        <w:tab/>
        <w:t xml:space="preserve">In binding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Serialization and parsing require knowledge of equivalence between serialized form and the abstract representation. When using other vocabularies in the RDF bindings we need explicit mappings between model classes and properties and external RDF names</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 (e.g version ⇔ pav:version). This is a format binding transformation process which exists probably for every format binding.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RDF naming conventions (object uppercase, properties lowercase)</w:t>
      </w:r>
    </w:p>
    <w:p w:rsidR="00000000" w:rsidDel="00000000" w:rsidP="00000000" w:rsidRDefault="00000000" w:rsidRPr="00000000">
      <w:pPr>
        <w:contextualSpacing w:val="0"/>
        <w:rPr/>
      </w:pPr>
      <w:r w:rsidDel="00000000" w:rsidR="00000000" w:rsidRPr="00000000">
        <w:rPr>
          <w:rtl w:val="0"/>
        </w:rPr>
        <w:t xml:space="preserve">Need clear rules for case in XML bindings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Identification</w:t>
      </w:r>
    </w:p>
    <w:p w:rsidR="00000000" w:rsidDel="00000000" w:rsidP="00000000" w:rsidRDefault="00000000" w:rsidRPr="00000000">
      <w:pPr>
        <w:contextualSpacing w:val="0"/>
        <w:rPr/>
      </w:pPr>
      <w:r w:rsidDel="00000000" w:rsidR="00000000" w:rsidRPr="00000000">
        <w:rPr>
          <w:rtl w:val="0"/>
        </w:rPr>
        <w:tab/>
        <w:t xml:space="preserve">DDI has used ISO 11179 for  IDs. How do we do that in other bindings.In XML version of an item includes properties and relationships. With RDF a SPARQL query might not return all of the properties and relationships for a given object. Could this be checked for being the same version as another RDF representation?</w:t>
      </w:r>
    </w:p>
    <w:p w:rsidR="00000000" w:rsidDel="00000000" w:rsidP="00000000" w:rsidRDefault="00000000" w:rsidRPr="00000000">
      <w:pPr>
        <w:contextualSpacing w:val="0"/>
        <w:rPr/>
      </w:pPr>
      <w:r w:rsidDel="00000000" w:rsidR="00000000" w:rsidRPr="00000000">
        <w:rPr>
          <w:rtl w:val="0"/>
        </w:rPr>
        <w:t xml:space="preserve">Have a media type for DDI4 RDF triples?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