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6A" w:rsidRDefault="00CB526A" w:rsidP="00CB526A">
      <w:pPr>
        <w:spacing w:after="0" w:line="240" w:lineRule="auto"/>
      </w:pPr>
      <w:r>
        <w:t>DDI Marketing and Partnership Group</w:t>
      </w:r>
    </w:p>
    <w:p w:rsidR="00CB526A" w:rsidRDefault="00CB526A" w:rsidP="00CB526A">
      <w:pPr>
        <w:spacing w:after="0" w:line="240" w:lineRule="auto"/>
      </w:pPr>
      <w:r>
        <w:t>1/1</w:t>
      </w:r>
      <w:r w:rsidR="00DD3A39">
        <w:t>9/16</w:t>
      </w:r>
    </w:p>
    <w:p w:rsidR="00CB526A" w:rsidRDefault="00CB526A" w:rsidP="00CB526A">
      <w:pPr>
        <w:spacing w:after="0" w:line="240" w:lineRule="auto"/>
      </w:pPr>
    </w:p>
    <w:p w:rsidR="00CB526A" w:rsidRDefault="00EB413E" w:rsidP="00CB526A">
      <w:pPr>
        <w:spacing w:after="0" w:line="240" w:lineRule="auto"/>
      </w:pPr>
      <w:r>
        <w:t xml:space="preserve">Attendees: </w:t>
      </w:r>
      <w:r w:rsidR="00CB526A">
        <w:t>Barry</w:t>
      </w:r>
      <w:r>
        <w:t xml:space="preserve">, </w:t>
      </w:r>
      <w:r w:rsidR="00CB526A">
        <w:t>Jared</w:t>
      </w:r>
      <w:r>
        <w:t xml:space="preserve">, </w:t>
      </w:r>
      <w:r w:rsidR="00CB526A">
        <w:t>Wendy</w:t>
      </w:r>
    </w:p>
    <w:p w:rsidR="00CB526A" w:rsidRDefault="00CB526A" w:rsidP="00CB526A">
      <w:pPr>
        <w:spacing w:after="0" w:line="240" w:lineRule="auto"/>
      </w:pPr>
    </w:p>
    <w:p w:rsidR="00DD3A39" w:rsidRDefault="00DD3A39" w:rsidP="00DD3A39">
      <w:pPr>
        <w:pStyle w:val="PlainText"/>
      </w:pPr>
      <w:r>
        <w:t>A</w:t>
      </w:r>
      <w:r w:rsidR="00EB413E">
        <w:t>APOR presence</w:t>
      </w:r>
    </w:p>
    <w:p w:rsidR="004B45B7" w:rsidRDefault="004B45B7" w:rsidP="004B45B7">
      <w:pPr>
        <w:pStyle w:val="PlainText"/>
        <w:numPr>
          <w:ilvl w:val="0"/>
          <w:numId w:val="3"/>
        </w:numPr>
      </w:pPr>
      <w:r>
        <w:t>Booth logistics:</w:t>
      </w:r>
    </w:p>
    <w:p w:rsidR="004B45B7" w:rsidRDefault="004B45B7" w:rsidP="004B45B7">
      <w:pPr>
        <w:pStyle w:val="PlainText"/>
        <w:numPr>
          <w:ilvl w:val="1"/>
          <w:numId w:val="3"/>
        </w:numPr>
      </w:pPr>
      <w:r>
        <w:t xml:space="preserve">Booth time/scheduling (4 days): </w:t>
      </w:r>
    </w:p>
    <w:p w:rsidR="004B45B7" w:rsidRDefault="004B45B7" w:rsidP="004B45B7">
      <w:pPr>
        <w:pStyle w:val="PlainText"/>
        <w:numPr>
          <w:ilvl w:val="2"/>
          <w:numId w:val="3"/>
        </w:numPr>
      </w:pPr>
      <w:r>
        <w:t>Who is attending for sure? We should confirm everyone’s attendance.</w:t>
      </w:r>
    </w:p>
    <w:p w:rsidR="009E0A0C" w:rsidRDefault="009E0A0C" w:rsidP="004B45B7">
      <w:pPr>
        <w:pStyle w:val="PlainText"/>
        <w:numPr>
          <w:ilvl w:val="2"/>
          <w:numId w:val="3"/>
        </w:numPr>
      </w:pPr>
      <w:r>
        <w:t xml:space="preserve">Put an announcement on DDI </w:t>
      </w:r>
      <w:proofErr w:type="spellStart"/>
      <w:r>
        <w:t>listserve</w:t>
      </w:r>
      <w:proofErr w:type="spellEnd"/>
      <w:r>
        <w:t>? “Marketing group is targeting AAPOR conference, booth with ICPSR, papers at conference, planning a side gathering of interested parties, a DDI Alliance get together for anyone interested in learning more about DDI. Let us know if you’ll attend.”</w:t>
      </w:r>
    </w:p>
    <w:p w:rsidR="004B45B7" w:rsidRDefault="004B45B7" w:rsidP="004B45B7">
      <w:pPr>
        <w:pStyle w:val="PlainText"/>
        <w:numPr>
          <w:ilvl w:val="2"/>
          <w:numId w:val="3"/>
        </w:numPr>
      </w:pPr>
      <w:r>
        <w:t xml:space="preserve">Jared will take lead on manning booth. </w:t>
      </w:r>
    </w:p>
    <w:p w:rsidR="006D5681" w:rsidRDefault="004B45B7" w:rsidP="009E0A0C">
      <w:pPr>
        <w:pStyle w:val="PlainText"/>
        <w:numPr>
          <w:ilvl w:val="3"/>
          <w:numId w:val="3"/>
        </w:numPr>
      </w:pPr>
      <w:r>
        <w:t xml:space="preserve">Others will man as needed, and will schedule once everyone’s schedules </w:t>
      </w:r>
      <w:r w:rsidR="00DD3A39">
        <w:t>once</w:t>
      </w:r>
      <w:r>
        <w:t xml:space="preserve"> papers are accepted.</w:t>
      </w:r>
    </w:p>
    <w:p w:rsidR="00DD3A39" w:rsidRDefault="00DD3A39" w:rsidP="00DD3A39">
      <w:pPr>
        <w:pStyle w:val="PlainText"/>
        <w:numPr>
          <w:ilvl w:val="0"/>
          <w:numId w:val="3"/>
        </w:numPr>
      </w:pPr>
      <w:r>
        <w:t>R</w:t>
      </w:r>
      <w:r>
        <w:t>each out to Michelle and Bill about coordina</w:t>
      </w:r>
      <w:r>
        <w:t>ting booth placement with Roper – Jared?</w:t>
      </w:r>
    </w:p>
    <w:p w:rsidR="006D5681" w:rsidRDefault="006D5681" w:rsidP="006D5681">
      <w:pPr>
        <w:pStyle w:val="PlainText"/>
        <w:numPr>
          <w:ilvl w:val="1"/>
          <w:numId w:val="3"/>
        </w:numPr>
      </w:pPr>
      <w:r>
        <w:t>Jared sent an email – I will try to followup with Bill.</w:t>
      </w:r>
    </w:p>
    <w:p w:rsidR="004B45B7" w:rsidRDefault="004B45B7" w:rsidP="00DD3A39">
      <w:pPr>
        <w:pStyle w:val="PlainText"/>
        <w:numPr>
          <w:ilvl w:val="0"/>
          <w:numId w:val="3"/>
        </w:numPr>
      </w:pPr>
      <w:r>
        <w:t>Banners, displays</w:t>
      </w:r>
    </w:p>
    <w:p w:rsidR="00DD3A39" w:rsidRDefault="004B45B7" w:rsidP="00DD3A39">
      <w:pPr>
        <w:pStyle w:val="PlainText"/>
        <w:numPr>
          <w:ilvl w:val="1"/>
          <w:numId w:val="3"/>
        </w:numPr>
      </w:pPr>
      <w:r>
        <w:t>Use DDI Alliance logo on big banner that is reusable across many different efforts and conferences.</w:t>
      </w:r>
      <w:r w:rsidR="006D5681">
        <w:t xml:space="preserve"> ICPSR will have 3 banners in back of booth – DDI will have one up front.</w:t>
      </w:r>
    </w:p>
    <w:p w:rsidR="006D5681" w:rsidRDefault="006D5681" w:rsidP="006D5681">
      <w:pPr>
        <w:pStyle w:val="PlainText"/>
        <w:numPr>
          <w:ilvl w:val="2"/>
          <w:numId w:val="3"/>
        </w:numPr>
      </w:pPr>
      <w:r>
        <w:t>We’ll figure out additional text and send to group for confirmation. Only need a month turnaround.</w:t>
      </w:r>
    </w:p>
    <w:p w:rsidR="004B45B7" w:rsidRDefault="00DD3A39" w:rsidP="00DD3A39">
      <w:pPr>
        <w:pStyle w:val="PlainText"/>
        <w:numPr>
          <w:ilvl w:val="1"/>
          <w:numId w:val="3"/>
        </w:numPr>
      </w:pPr>
      <w:r>
        <w:t xml:space="preserve">If you go with a </w:t>
      </w:r>
      <w:proofErr w:type="spellStart"/>
      <w:r>
        <w:t>bannerstand</w:t>
      </w:r>
      <w:proofErr w:type="spellEnd"/>
      <w:r>
        <w:t xml:space="preserve"> similar to the ICPSR one (33" wide), the most recent quote (from a year ago) was for $514 each, hardware, dye sub graphic with backing, canvas carrying case. The 12lbs, replacement graphic (if and when you need to update the </w:t>
      </w:r>
      <w:proofErr w:type="spellStart"/>
      <w:r>
        <w:t>bannerstand</w:t>
      </w:r>
      <w:proofErr w:type="spellEnd"/>
      <w:r>
        <w:t>) is $370 and if you want a hard shipping case instead of the canvas carrying case, that would be an additional $220.</w:t>
      </w:r>
    </w:p>
    <w:p w:rsidR="006D5681" w:rsidRDefault="006D5681" w:rsidP="006D5681">
      <w:pPr>
        <w:pStyle w:val="PlainText"/>
        <w:numPr>
          <w:ilvl w:val="2"/>
          <w:numId w:val="3"/>
        </w:numPr>
      </w:pPr>
      <w:r>
        <w:t>We’ll go with hard case. Total costs will be $734.</w:t>
      </w:r>
    </w:p>
    <w:p w:rsidR="006C0229" w:rsidRDefault="006C0229" w:rsidP="00DD3A39">
      <w:pPr>
        <w:pStyle w:val="PlainText"/>
        <w:numPr>
          <w:ilvl w:val="0"/>
          <w:numId w:val="3"/>
        </w:numPr>
      </w:pPr>
      <w:r>
        <w:t xml:space="preserve">Specific materials, brochures, </w:t>
      </w:r>
      <w:proofErr w:type="spellStart"/>
      <w:r>
        <w:t>tchakis</w:t>
      </w:r>
      <w:proofErr w:type="spellEnd"/>
      <w:r>
        <w:t>.</w:t>
      </w:r>
    </w:p>
    <w:p w:rsidR="006C0229" w:rsidRDefault="006C0229" w:rsidP="00DD3A39">
      <w:pPr>
        <w:pStyle w:val="PlainText"/>
        <w:numPr>
          <w:ilvl w:val="1"/>
          <w:numId w:val="3"/>
        </w:numPr>
      </w:pPr>
      <w:r>
        <w:t xml:space="preserve">Training group working on </w:t>
      </w:r>
      <w:r w:rsidR="00EB413E">
        <w:t>something (Coordination)</w:t>
      </w:r>
    </w:p>
    <w:p w:rsidR="006C0229" w:rsidRDefault="006C0229" w:rsidP="00DD3A39">
      <w:pPr>
        <w:pStyle w:val="PlainText"/>
        <w:numPr>
          <w:ilvl w:val="2"/>
          <w:numId w:val="3"/>
        </w:numPr>
      </w:pPr>
      <w:r>
        <w:t>If training is working on brochures, we should coordinate so that all educational/promotional materials have a familiar look and feel.</w:t>
      </w:r>
      <w:r w:rsidR="00AF17F0">
        <w:t xml:space="preserve"> </w:t>
      </w:r>
    </w:p>
    <w:p w:rsidR="00AF17F0" w:rsidRDefault="00AF17F0" w:rsidP="00DD3A39">
      <w:pPr>
        <w:pStyle w:val="PlainText"/>
        <w:numPr>
          <w:ilvl w:val="2"/>
          <w:numId w:val="3"/>
        </w:numPr>
      </w:pPr>
      <w:r>
        <w:t>Jon is on the training group – Amber is lead of training group.</w:t>
      </w:r>
    </w:p>
    <w:p w:rsidR="00DD3A39" w:rsidRDefault="00DD3A39" w:rsidP="00DD3A39">
      <w:pPr>
        <w:pStyle w:val="PlainText"/>
        <w:numPr>
          <w:ilvl w:val="1"/>
          <w:numId w:val="3"/>
        </w:numPr>
      </w:pPr>
      <w:r>
        <w:t>Brochures:</w:t>
      </w:r>
    </w:p>
    <w:p w:rsidR="00DD3A39" w:rsidRDefault="00DD3A39" w:rsidP="00AF17F0">
      <w:pPr>
        <w:pStyle w:val="PlainText"/>
        <w:numPr>
          <w:ilvl w:val="2"/>
          <w:numId w:val="3"/>
        </w:numPr>
      </w:pPr>
      <w:r>
        <w:t xml:space="preserve">Already have a rudimentary handout available on DDI  Alliance: </w:t>
      </w:r>
      <w:hyperlink r:id="rId5" w:history="1">
        <w:r w:rsidR="00BB0069" w:rsidRPr="00A7089A">
          <w:rPr>
            <w:rStyle w:val="Hyperlink"/>
          </w:rPr>
          <w:t>http://www.ddialliance.org/system/files/DDI%20Flyer.pdf</w:t>
        </w:r>
      </w:hyperlink>
    </w:p>
    <w:p w:rsidR="00AF17F0" w:rsidRDefault="00AF17F0" w:rsidP="00AF17F0">
      <w:pPr>
        <w:pStyle w:val="PlainText"/>
        <w:numPr>
          <w:ilvl w:val="2"/>
          <w:numId w:val="3"/>
        </w:numPr>
      </w:pPr>
      <w:r>
        <w:t>Use this current one as a template that can be customized:</w:t>
      </w:r>
    </w:p>
    <w:p w:rsidR="00BB0069" w:rsidRDefault="00BB0069" w:rsidP="00AF17F0">
      <w:pPr>
        <w:pStyle w:val="PlainText"/>
        <w:numPr>
          <w:ilvl w:val="3"/>
          <w:numId w:val="3"/>
        </w:numPr>
      </w:pPr>
      <w:r>
        <w:t>Better pic (maybe specific to the conference) and a better list of orgs (include NSAs)</w:t>
      </w:r>
      <w:r w:rsidR="00AF17F0">
        <w:t xml:space="preserve">; maybe add hashtag for AAPOR on this. </w:t>
      </w:r>
    </w:p>
    <w:p w:rsidR="00AF17F0" w:rsidRDefault="00AF17F0" w:rsidP="00AF17F0">
      <w:pPr>
        <w:pStyle w:val="PlainText"/>
        <w:numPr>
          <w:ilvl w:val="3"/>
          <w:numId w:val="3"/>
        </w:numPr>
      </w:pPr>
      <w:r>
        <w:t xml:space="preserve">“Join the growing DDI Community” “We are at stand #“ </w:t>
      </w:r>
    </w:p>
    <w:p w:rsidR="00AF17F0" w:rsidRDefault="00AF17F0" w:rsidP="00AF17F0">
      <w:pPr>
        <w:pStyle w:val="PlainText"/>
        <w:numPr>
          <w:ilvl w:val="3"/>
          <w:numId w:val="3"/>
        </w:numPr>
      </w:pPr>
      <w:r>
        <w:t>We probably also need a tri-fold more generic brochure.</w:t>
      </w:r>
    </w:p>
    <w:p w:rsidR="00AF17F0" w:rsidRDefault="00AF17F0" w:rsidP="00AB4894">
      <w:pPr>
        <w:pStyle w:val="PlainText"/>
        <w:numPr>
          <w:ilvl w:val="1"/>
          <w:numId w:val="3"/>
        </w:numPr>
      </w:pPr>
      <w:r>
        <w:t>Jared and Barry will handle printing and shipping (at least one month before).”</w:t>
      </w:r>
    </w:p>
    <w:p w:rsidR="006C0229" w:rsidRDefault="006C0229" w:rsidP="00AB4894">
      <w:pPr>
        <w:pStyle w:val="PlainText"/>
        <w:numPr>
          <w:ilvl w:val="1"/>
          <w:numId w:val="3"/>
        </w:numPr>
      </w:pPr>
      <w:proofErr w:type="spellStart"/>
      <w:r>
        <w:t>Tchakis</w:t>
      </w:r>
      <w:proofErr w:type="spellEnd"/>
      <w:r>
        <w:t xml:space="preserve"> – we have tons of window sticker things</w:t>
      </w:r>
      <w:r w:rsidR="0023107A">
        <w:t xml:space="preserve"> and pins</w:t>
      </w:r>
      <w:r w:rsidR="00BB0069">
        <w:t xml:space="preserve"> (800 pens, 300 clings, clings, only 70 buttons). Jon has an idea of putting the Twitter hashtag (#AAPOR) on some printed material. Need more buttons – Jared will order.</w:t>
      </w:r>
    </w:p>
    <w:p w:rsidR="00CB526A" w:rsidRDefault="00CB526A" w:rsidP="00CB526A">
      <w:pPr>
        <w:spacing w:after="0" w:line="240" w:lineRule="auto"/>
      </w:pPr>
    </w:p>
    <w:p w:rsidR="00DD3A39" w:rsidRDefault="00DD3A39" w:rsidP="00CB526A">
      <w:pPr>
        <w:spacing w:after="0" w:line="240" w:lineRule="auto"/>
      </w:pPr>
      <w:r>
        <w:t xml:space="preserve">AAPOR: </w:t>
      </w:r>
    </w:p>
    <w:p w:rsidR="00DD3A39" w:rsidRDefault="00DD3A39" w:rsidP="00DD3A3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Papers accepted! </w:t>
      </w:r>
    </w:p>
    <w:p w:rsidR="00CB526A" w:rsidRDefault="00DD3A39" w:rsidP="00DD3A39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Jon, Barry, Steve, </w:t>
      </w:r>
      <w:r w:rsidR="009E0A0C">
        <w:t>Jared (Mary)</w:t>
      </w:r>
    </w:p>
    <w:p w:rsidR="00DD3A39" w:rsidRDefault="00DD3A39" w:rsidP="00CB526A">
      <w:pPr>
        <w:spacing w:after="0" w:line="240" w:lineRule="auto"/>
      </w:pPr>
    </w:p>
    <w:p w:rsidR="00DD3A39" w:rsidRDefault="00DD3A39" w:rsidP="00DD3A39">
      <w:pPr>
        <w:pStyle w:val="PlainText"/>
        <w:numPr>
          <w:ilvl w:val="0"/>
          <w:numId w:val="6"/>
        </w:numPr>
      </w:pPr>
      <w:r>
        <w:t>Side meeting</w:t>
      </w:r>
    </w:p>
    <w:p w:rsidR="00DD3A39" w:rsidRDefault="00DD3A39" w:rsidP="008B5613">
      <w:pPr>
        <w:pStyle w:val="PlainText"/>
        <w:numPr>
          <w:ilvl w:val="0"/>
          <w:numId w:val="5"/>
        </w:numPr>
      </w:pPr>
      <w:r>
        <w:t>Barry: No new information about AAPOR side meeting; Barry has been in contact with AAPOR people</w:t>
      </w:r>
    </w:p>
    <w:p w:rsidR="00DD3A39" w:rsidRDefault="00DD3A39" w:rsidP="008B5613">
      <w:pPr>
        <w:pStyle w:val="PlainText"/>
        <w:numPr>
          <w:ilvl w:val="0"/>
          <w:numId w:val="5"/>
        </w:numPr>
      </w:pPr>
      <w:r>
        <w:t>Consider firming this up on our own without coordinating with AAPOR?</w:t>
      </w:r>
    </w:p>
    <w:p w:rsidR="00DD3A39" w:rsidRDefault="00DD3A39" w:rsidP="00DD3A39">
      <w:pPr>
        <w:pStyle w:val="PlainText"/>
        <w:numPr>
          <w:ilvl w:val="1"/>
          <w:numId w:val="5"/>
        </w:numPr>
      </w:pPr>
      <w:r>
        <w:t xml:space="preserve">If so, how, where, $, </w:t>
      </w:r>
    </w:p>
    <w:p w:rsidR="009E0A0C" w:rsidRDefault="009E0A0C" w:rsidP="00DD3A39">
      <w:pPr>
        <w:pStyle w:val="PlainText"/>
        <w:numPr>
          <w:ilvl w:val="1"/>
          <w:numId w:val="5"/>
        </w:numPr>
      </w:pPr>
      <w:r>
        <w:t>Friday</w:t>
      </w:r>
      <w:bookmarkStart w:id="0" w:name="_GoBack"/>
      <w:bookmarkEnd w:id="0"/>
    </w:p>
    <w:p w:rsidR="00A40B4D" w:rsidRDefault="00A40B4D" w:rsidP="00A35D3D">
      <w:pPr>
        <w:pStyle w:val="PlainText"/>
        <w:numPr>
          <w:ilvl w:val="2"/>
          <w:numId w:val="5"/>
        </w:numPr>
      </w:pPr>
      <w:r>
        <w:t>Rooms available at venue? What we will need, how many people, A/V needs.</w:t>
      </w:r>
    </w:p>
    <w:p w:rsidR="00A35D3D" w:rsidRDefault="00A35D3D" w:rsidP="00A35D3D">
      <w:pPr>
        <w:pStyle w:val="PlainText"/>
        <w:numPr>
          <w:ilvl w:val="2"/>
          <w:numId w:val="5"/>
        </w:numPr>
      </w:pPr>
      <w:r>
        <w:t xml:space="preserve">Hosting a reception idea – make it more informal invites, flexible. </w:t>
      </w:r>
    </w:p>
    <w:p w:rsidR="00A35D3D" w:rsidRDefault="00A35D3D" w:rsidP="00A35D3D">
      <w:pPr>
        <w:pStyle w:val="PlainText"/>
        <w:numPr>
          <w:ilvl w:val="3"/>
          <w:numId w:val="5"/>
        </w:numPr>
      </w:pPr>
      <w:r>
        <w:t>“We want to find a place for a reception and social gathering of our members.”</w:t>
      </w:r>
      <w:r w:rsidR="009E0A0C">
        <w:t xml:space="preserve"> Don’t use the “reception” language.</w:t>
      </w:r>
    </w:p>
    <w:p w:rsidR="005C4047" w:rsidRDefault="005C4047" w:rsidP="00A35D3D">
      <w:pPr>
        <w:pStyle w:val="PlainText"/>
        <w:numPr>
          <w:ilvl w:val="3"/>
          <w:numId w:val="5"/>
        </w:numPr>
      </w:pPr>
      <w:r>
        <w:t>Some of us get a suite and have a reception in a large hotel room?</w:t>
      </w:r>
    </w:p>
    <w:p w:rsidR="005C4047" w:rsidRDefault="005C4047" w:rsidP="005C4047">
      <w:pPr>
        <w:pStyle w:val="PlainText"/>
        <w:numPr>
          <w:ilvl w:val="1"/>
          <w:numId w:val="5"/>
        </w:numPr>
      </w:pPr>
      <w:r>
        <w:t>Confirm we will have attendance?</w:t>
      </w:r>
    </w:p>
    <w:p w:rsidR="00A40B4D" w:rsidRDefault="00A40B4D" w:rsidP="00A40B4D">
      <w:pPr>
        <w:pStyle w:val="PlainText"/>
        <w:numPr>
          <w:ilvl w:val="2"/>
          <w:numId w:val="5"/>
        </w:numPr>
      </w:pPr>
      <w:r>
        <w:t>IPSOS wants to attend (Jon).</w:t>
      </w:r>
    </w:p>
    <w:p w:rsidR="005C4047" w:rsidRDefault="005C4047" w:rsidP="00A40B4D">
      <w:pPr>
        <w:pStyle w:val="PlainText"/>
        <w:numPr>
          <w:ilvl w:val="2"/>
          <w:numId w:val="5"/>
        </w:numPr>
      </w:pPr>
      <w:r>
        <w:t>Once we firm up the venue, we can make overtures to potential attendees.</w:t>
      </w:r>
    </w:p>
    <w:p w:rsidR="00A40B4D" w:rsidRDefault="00A40B4D" w:rsidP="00A40B4D">
      <w:pPr>
        <w:pStyle w:val="PlainText"/>
        <w:numPr>
          <w:ilvl w:val="1"/>
          <w:numId w:val="5"/>
        </w:numPr>
      </w:pPr>
      <w:r>
        <w:t xml:space="preserve">Contact Jen one more time; see if Venue </w:t>
      </w:r>
    </w:p>
    <w:p w:rsidR="00A40B4D" w:rsidRDefault="00A40B4D" w:rsidP="00A40B4D">
      <w:pPr>
        <w:pStyle w:val="PlainText"/>
        <w:numPr>
          <w:ilvl w:val="0"/>
          <w:numId w:val="5"/>
        </w:numPr>
      </w:pPr>
      <w:r>
        <w:t>Make it more of a FYI, we want to let you know we’re meeting with people that are going, do you have any suggestions where we could meet?</w:t>
      </w:r>
      <w:r w:rsidR="00A35D3D">
        <w:t xml:space="preserve"> Find some holes.</w:t>
      </w:r>
    </w:p>
    <w:p w:rsidR="00DD3A39" w:rsidRDefault="00DD3A39" w:rsidP="00DD3A39">
      <w:pPr>
        <w:pStyle w:val="PlainText"/>
      </w:pPr>
    </w:p>
    <w:p w:rsidR="00DD3A39" w:rsidRDefault="00DD3A39" w:rsidP="00DD3A39">
      <w:pPr>
        <w:pStyle w:val="PlainText"/>
      </w:pPr>
    </w:p>
    <w:p w:rsidR="005263E1" w:rsidRDefault="005263E1" w:rsidP="005263E1">
      <w:pPr>
        <w:spacing w:after="0" w:line="240" w:lineRule="auto"/>
      </w:pPr>
    </w:p>
    <w:sectPr w:rsidR="0052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502B"/>
    <w:multiLevelType w:val="hybridMultilevel"/>
    <w:tmpl w:val="B58C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BF1"/>
    <w:multiLevelType w:val="hybridMultilevel"/>
    <w:tmpl w:val="B73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65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9418CD"/>
    <w:multiLevelType w:val="hybridMultilevel"/>
    <w:tmpl w:val="9C8A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A4554"/>
    <w:multiLevelType w:val="hybridMultilevel"/>
    <w:tmpl w:val="B51A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B0042"/>
    <w:multiLevelType w:val="hybridMultilevel"/>
    <w:tmpl w:val="0E646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6"/>
    <w:rsid w:val="0023107A"/>
    <w:rsid w:val="004B45B7"/>
    <w:rsid w:val="004C392D"/>
    <w:rsid w:val="005263E1"/>
    <w:rsid w:val="005C4047"/>
    <w:rsid w:val="006C0229"/>
    <w:rsid w:val="006D5681"/>
    <w:rsid w:val="008A5646"/>
    <w:rsid w:val="009E0A0C"/>
    <w:rsid w:val="009E72B6"/>
    <w:rsid w:val="00A35D3D"/>
    <w:rsid w:val="00A40B4D"/>
    <w:rsid w:val="00AE7325"/>
    <w:rsid w:val="00AF17F0"/>
    <w:rsid w:val="00BB0069"/>
    <w:rsid w:val="00C83877"/>
    <w:rsid w:val="00CB526A"/>
    <w:rsid w:val="00DD3A39"/>
    <w:rsid w:val="00E21217"/>
    <w:rsid w:val="00E61F08"/>
    <w:rsid w:val="00E81647"/>
    <w:rsid w:val="00EB413E"/>
    <w:rsid w:val="00EB5059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4CD3F-1EFD-45A9-B206-F511962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B52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26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B0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ialliance.org/system/files/DDI%20Fly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4</cp:revision>
  <dcterms:created xsi:type="dcterms:W3CDTF">2016-01-19T22:01:00Z</dcterms:created>
  <dcterms:modified xsi:type="dcterms:W3CDTF">2016-01-19T22:19:00Z</dcterms:modified>
</cp:coreProperties>
</file>