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6A" w:rsidRDefault="00CB526A" w:rsidP="00CB526A">
      <w:pPr>
        <w:spacing w:after="0" w:line="240" w:lineRule="auto"/>
      </w:pPr>
      <w:r>
        <w:t>DDI Marketing and Partnership Group</w:t>
      </w:r>
    </w:p>
    <w:p w:rsidR="00CB526A" w:rsidRDefault="001478DC" w:rsidP="00CB526A">
      <w:pPr>
        <w:spacing w:after="0" w:line="240" w:lineRule="auto"/>
      </w:pPr>
      <w:r>
        <w:t>2</w:t>
      </w:r>
      <w:r w:rsidR="00CB526A">
        <w:t>/1</w:t>
      </w:r>
      <w:r>
        <w:t>6</w:t>
      </w:r>
      <w:r w:rsidR="00DD3A39">
        <w:t>/16</w:t>
      </w:r>
    </w:p>
    <w:p w:rsidR="00CB526A" w:rsidRDefault="00CB526A" w:rsidP="00CB526A">
      <w:pPr>
        <w:spacing w:after="0" w:line="240" w:lineRule="auto"/>
      </w:pPr>
    </w:p>
    <w:p w:rsidR="00CB526A" w:rsidRDefault="00EB413E" w:rsidP="00CB526A">
      <w:pPr>
        <w:spacing w:after="0" w:line="240" w:lineRule="auto"/>
      </w:pPr>
      <w:r>
        <w:t xml:space="preserve">Attendees: </w:t>
      </w:r>
      <w:r w:rsidR="00CB526A">
        <w:t>Barry</w:t>
      </w:r>
      <w:r>
        <w:t xml:space="preserve">, </w:t>
      </w:r>
      <w:r w:rsidR="00CB526A">
        <w:t>Jared</w:t>
      </w:r>
      <w:r>
        <w:t xml:space="preserve">, </w:t>
      </w:r>
      <w:r w:rsidR="00CB526A">
        <w:t>Wendy</w:t>
      </w:r>
    </w:p>
    <w:p w:rsidR="00CB526A" w:rsidRDefault="00CB526A" w:rsidP="00CB526A">
      <w:pPr>
        <w:spacing w:after="0" w:line="240" w:lineRule="auto"/>
      </w:pPr>
    </w:p>
    <w:p w:rsidR="005263E1" w:rsidRDefault="005263E1" w:rsidP="005263E1">
      <w:pPr>
        <w:spacing w:after="0" w:line="240" w:lineRule="auto"/>
      </w:pPr>
    </w:p>
    <w:p w:rsidR="007C5F97" w:rsidRDefault="007C5F97" w:rsidP="005263E1">
      <w:pPr>
        <w:spacing w:after="0" w:line="240" w:lineRule="auto"/>
      </w:pPr>
      <w:r>
        <w:t>Coordination among DDI working groups.</w:t>
      </w:r>
    </w:p>
    <w:p w:rsidR="007D7CA8" w:rsidRDefault="007D7CA8" w:rsidP="007D7CA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Wendy – overlap </w:t>
      </w:r>
      <w:r w:rsidR="00F10389">
        <w:t>among group membership is a good thing.</w:t>
      </w:r>
    </w:p>
    <w:p w:rsidR="00F10389" w:rsidRDefault="00F10389" w:rsidP="00F10389">
      <w:pPr>
        <w:pStyle w:val="ListParagraph"/>
        <w:numPr>
          <w:ilvl w:val="1"/>
          <w:numId w:val="8"/>
        </w:numPr>
        <w:spacing w:after="0" w:line="240" w:lineRule="auto"/>
      </w:pPr>
      <w:r>
        <w:t>Inaugural meeting at NADDI:</w:t>
      </w:r>
    </w:p>
    <w:p w:rsidR="00F10389" w:rsidRDefault="00F10389" w:rsidP="00F10389">
      <w:pPr>
        <w:pStyle w:val="ListParagraph"/>
        <w:numPr>
          <w:ilvl w:val="2"/>
          <w:numId w:val="8"/>
        </w:numPr>
        <w:spacing w:after="0" w:line="240" w:lineRule="auto"/>
      </w:pPr>
      <w:r>
        <w:t>Marketing</w:t>
      </w:r>
    </w:p>
    <w:p w:rsidR="00F10389" w:rsidRDefault="00F10389" w:rsidP="00F10389">
      <w:pPr>
        <w:pStyle w:val="ListParagraph"/>
        <w:numPr>
          <w:ilvl w:val="2"/>
          <w:numId w:val="8"/>
        </w:numPr>
        <w:spacing w:after="0" w:line="240" w:lineRule="auto"/>
      </w:pPr>
      <w:r>
        <w:t>Training</w:t>
      </w:r>
    </w:p>
    <w:p w:rsidR="00F10389" w:rsidRDefault="00F10389" w:rsidP="00F10389">
      <w:pPr>
        <w:pStyle w:val="ListParagraph"/>
        <w:numPr>
          <w:ilvl w:val="2"/>
          <w:numId w:val="8"/>
        </w:numPr>
        <w:spacing w:after="0" w:line="240" w:lineRule="auto"/>
      </w:pPr>
      <w:r>
        <w:t>Tech (Wendy)</w:t>
      </w:r>
    </w:p>
    <w:p w:rsidR="00F10389" w:rsidRDefault="00F10389" w:rsidP="00F10389">
      <w:pPr>
        <w:pStyle w:val="ListParagraph"/>
        <w:numPr>
          <w:ilvl w:val="2"/>
          <w:numId w:val="8"/>
        </w:numPr>
        <w:spacing w:after="0" w:line="240" w:lineRule="auto"/>
      </w:pPr>
      <w:r>
        <w:t>Web-</w:t>
      </w:r>
      <w:proofErr w:type="spellStart"/>
      <w:r>
        <w:t>comm</w:t>
      </w:r>
      <w:proofErr w:type="spellEnd"/>
      <w:r>
        <w:t>-newsletter (Kelly)</w:t>
      </w:r>
    </w:p>
    <w:p w:rsidR="00F10389" w:rsidRDefault="00F10389" w:rsidP="00F10389">
      <w:pPr>
        <w:pStyle w:val="ListParagraph"/>
        <w:numPr>
          <w:ilvl w:val="1"/>
          <w:numId w:val="8"/>
        </w:numPr>
        <w:spacing w:after="0" w:line="240" w:lineRule="auto"/>
      </w:pPr>
      <w:r>
        <w:t>There’s a distinction between working groups and Moving Forward. Wendy will monitor any potential collaborations or conflicts.</w:t>
      </w:r>
    </w:p>
    <w:p w:rsidR="007C5F97" w:rsidRDefault="007C5F97" w:rsidP="005263E1">
      <w:pPr>
        <w:spacing w:after="0" w:line="240" w:lineRule="auto"/>
      </w:pPr>
    </w:p>
    <w:p w:rsidR="001478DC" w:rsidRDefault="001478DC" w:rsidP="005263E1">
      <w:pPr>
        <w:spacing w:after="0" w:line="240" w:lineRule="auto"/>
      </w:pPr>
      <w:r>
        <w:t>AAPOR.</w:t>
      </w:r>
    </w:p>
    <w:p w:rsidR="007C5F97" w:rsidRDefault="007C5F97" w:rsidP="007C5F97">
      <w:pPr>
        <w:pStyle w:val="ListParagraph"/>
        <w:numPr>
          <w:ilvl w:val="0"/>
          <w:numId w:val="7"/>
        </w:numPr>
        <w:spacing w:after="0" w:line="240" w:lineRule="auto"/>
      </w:pPr>
      <w:r>
        <w:t>Side meeting</w:t>
      </w:r>
    </w:p>
    <w:p w:rsidR="00F10389" w:rsidRDefault="00F10389" w:rsidP="00F10389">
      <w:pPr>
        <w:pStyle w:val="ListParagraph"/>
        <w:numPr>
          <w:ilvl w:val="1"/>
          <w:numId w:val="7"/>
        </w:numPr>
        <w:spacing w:after="0" w:line="240" w:lineRule="auto"/>
      </w:pPr>
      <w:r>
        <w:t>What is our audience size? Let’s err</w:t>
      </w:r>
      <w:r w:rsidR="00DA2ABD">
        <w:t xml:space="preserve"> on the small size. </w:t>
      </w:r>
    </w:p>
    <w:p w:rsidR="00DA2ABD" w:rsidRDefault="00DA2ABD" w:rsidP="00F10389">
      <w:pPr>
        <w:pStyle w:val="ListParagraph"/>
        <w:numPr>
          <w:ilvl w:val="1"/>
          <w:numId w:val="7"/>
        </w:numPr>
        <w:spacing w:after="0" w:line="240" w:lineRule="auto"/>
      </w:pPr>
      <w:r>
        <w:t>Barry will circulate list with potential invites (orgs)</w:t>
      </w:r>
    </w:p>
    <w:p w:rsidR="00DA2ABD" w:rsidRDefault="00DA2ABD" w:rsidP="00DA2ABD">
      <w:pPr>
        <w:pStyle w:val="ListParagraph"/>
        <w:numPr>
          <w:ilvl w:val="2"/>
          <w:numId w:val="7"/>
        </w:numPr>
        <w:spacing w:after="0" w:line="240" w:lineRule="auto"/>
      </w:pPr>
      <w:r>
        <w:t>Need to assign responsibilities.</w:t>
      </w:r>
    </w:p>
    <w:p w:rsidR="00DA2ABD" w:rsidRDefault="00DA2ABD" w:rsidP="00DA2AB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Reach out to Hilton </w:t>
      </w:r>
      <w:r w:rsidR="0013574F">
        <w:t xml:space="preserve">Austin </w:t>
      </w:r>
      <w:r>
        <w:t>Hotel for price quote?</w:t>
      </w:r>
    </w:p>
    <w:p w:rsidR="0013574F" w:rsidRDefault="0013574F" w:rsidP="0013574F">
      <w:pPr>
        <w:pStyle w:val="ListParagraph"/>
        <w:numPr>
          <w:ilvl w:val="3"/>
          <w:numId w:val="7"/>
        </w:numPr>
        <w:spacing w:after="0" w:line="240" w:lineRule="auto"/>
      </w:pPr>
      <w:r>
        <w:t>Friday 13</w:t>
      </w:r>
      <w:r w:rsidRPr="0013574F">
        <w:rPr>
          <w:vertAlign w:val="superscript"/>
        </w:rPr>
        <w:t>th</w:t>
      </w:r>
      <w:r>
        <w:t>, 6-8 pm (sessions wrap at 5:45)</w:t>
      </w:r>
    </w:p>
    <w:p w:rsidR="0013574F" w:rsidRDefault="0013574F" w:rsidP="0013574F">
      <w:pPr>
        <w:pStyle w:val="ListParagraph"/>
        <w:numPr>
          <w:ilvl w:val="3"/>
          <w:numId w:val="7"/>
        </w:numPr>
        <w:spacing w:after="0" w:line="240" w:lineRule="auto"/>
      </w:pPr>
      <w:r>
        <w:t>20-30 people, layout for cocktails</w:t>
      </w:r>
    </w:p>
    <w:p w:rsidR="0013574F" w:rsidRDefault="0013574F" w:rsidP="0013574F">
      <w:pPr>
        <w:pStyle w:val="ListParagraph"/>
        <w:numPr>
          <w:ilvl w:val="2"/>
          <w:numId w:val="7"/>
        </w:numPr>
        <w:spacing w:after="0" w:line="240" w:lineRule="auto"/>
      </w:pPr>
      <w:r>
        <w:t>A/V suppor</w:t>
      </w:r>
      <w:bookmarkStart w:id="0" w:name="_GoBack"/>
      <w:bookmarkEnd w:id="0"/>
      <w:r>
        <w:t>t?</w:t>
      </w:r>
      <w:r w:rsidR="00823CAD">
        <w:t xml:space="preserve"> Depends on price.</w:t>
      </w:r>
    </w:p>
    <w:p w:rsidR="0013574F" w:rsidRDefault="0013574F" w:rsidP="0013574F">
      <w:pPr>
        <w:pStyle w:val="ListParagraph"/>
        <w:numPr>
          <w:ilvl w:val="3"/>
          <w:numId w:val="7"/>
        </w:numPr>
        <w:spacing w:after="0" w:line="240" w:lineRule="auto"/>
      </w:pPr>
      <w:r>
        <w:t>Have a demo loop?</w:t>
      </w:r>
    </w:p>
    <w:p w:rsidR="0013574F" w:rsidRDefault="0013574F" w:rsidP="00823CAD">
      <w:pPr>
        <w:pStyle w:val="ListParagraph"/>
        <w:numPr>
          <w:ilvl w:val="2"/>
          <w:numId w:val="7"/>
        </w:numPr>
        <w:spacing w:after="0" w:line="240" w:lineRule="auto"/>
      </w:pPr>
      <w:r>
        <w:t>Handout of introductions of DDI reps in room</w:t>
      </w:r>
    </w:p>
    <w:p w:rsidR="006476A3" w:rsidRDefault="006476A3" w:rsidP="006476A3">
      <w:pPr>
        <w:pStyle w:val="ListParagraph"/>
        <w:numPr>
          <w:ilvl w:val="1"/>
          <w:numId w:val="7"/>
        </w:numPr>
        <w:spacing w:after="0" w:line="240" w:lineRule="auto"/>
      </w:pPr>
      <w:r>
        <w:t>Potential participants (and liaisons)</w:t>
      </w:r>
    </w:p>
    <w:p w:rsidR="006476A3" w:rsidRDefault="006476A3" w:rsidP="006476A3">
      <w:pPr>
        <w:pStyle w:val="ListParagraph"/>
        <w:numPr>
          <w:ilvl w:val="2"/>
          <w:numId w:val="7"/>
        </w:numPr>
        <w:spacing w:after="0" w:line="240" w:lineRule="auto"/>
      </w:pPr>
      <w:r>
        <w:t>Federal agencies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BLS – Dan Gillman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 xml:space="preserve">Health agencies </w:t>
      </w:r>
    </w:p>
    <w:p w:rsidR="006476A3" w:rsidRDefault="006476A3" w:rsidP="006476A3">
      <w:pPr>
        <w:pStyle w:val="ListParagraph"/>
        <w:numPr>
          <w:ilvl w:val="4"/>
          <w:numId w:val="7"/>
        </w:numPr>
        <w:spacing w:after="0" w:line="240" w:lineRule="auto"/>
      </w:pPr>
      <w:r>
        <w:t>NIH – Jay Greenfield?</w:t>
      </w:r>
    </w:p>
    <w:p w:rsidR="006476A3" w:rsidRDefault="006476A3" w:rsidP="006476A3">
      <w:pPr>
        <w:pStyle w:val="ListParagraph"/>
        <w:numPr>
          <w:ilvl w:val="4"/>
          <w:numId w:val="7"/>
        </w:numPr>
        <w:spacing w:after="0" w:line="240" w:lineRule="auto"/>
      </w:pPr>
      <w:r>
        <w:t>NIA – Barry</w:t>
      </w:r>
    </w:p>
    <w:p w:rsidR="006476A3" w:rsidRDefault="006476A3" w:rsidP="006476A3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Software companies 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SPSS</w:t>
      </w:r>
      <w:r>
        <w:t xml:space="preserve"> - ? </w:t>
      </w:r>
    </w:p>
    <w:p w:rsidR="006476A3" w:rsidRDefault="006476A3" w:rsidP="003F5959">
      <w:pPr>
        <w:pStyle w:val="ListParagraph"/>
        <w:numPr>
          <w:ilvl w:val="3"/>
          <w:numId w:val="7"/>
        </w:numPr>
        <w:spacing w:after="0" w:line="240" w:lineRule="auto"/>
      </w:pPr>
      <w:r>
        <w:t>CASES</w:t>
      </w:r>
      <w:r>
        <w:t xml:space="preserve"> - ? 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Blaise</w:t>
      </w:r>
      <w:r>
        <w:t xml:space="preserve"> – Jeremy/Dan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proofErr w:type="spellStart"/>
      <w:r>
        <w:t>DevInfo</w:t>
      </w:r>
      <w:proofErr w:type="spellEnd"/>
      <w:r>
        <w:t xml:space="preserve"> – Wendy</w:t>
      </w:r>
    </w:p>
    <w:p w:rsidR="006476A3" w:rsidRDefault="006476A3" w:rsidP="006476A3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SROs 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Gallup</w:t>
      </w:r>
      <w:r>
        <w:t xml:space="preserve"> – Barry 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Pew</w:t>
      </w:r>
      <w:r>
        <w:t xml:space="preserve"> - ?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NORC</w:t>
      </w:r>
      <w:r>
        <w:t xml:space="preserve"> - ?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 xml:space="preserve">University of Wisconsin Survey Center </w:t>
      </w:r>
      <w:r>
        <w:t>- Barry</w:t>
      </w:r>
    </w:p>
    <w:p w:rsidR="006476A3" w:rsidRDefault="006476A3" w:rsidP="006476A3">
      <w:pPr>
        <w:pStyle w:val="ListParagraph"/>
        <w:numPr>
          <w:ilvl w:val="3"/>
          <w:numId w:val="7"/>
        </w:numPr>
        <w:spacing w:after="0" w:line="240" w:lineRule="auto"/>
      </w:pPr>
      <w:r>
        <w:t>ISR/</w:t>
      </w:r>
      <w:r>
        <w:t>University of Michigan</w:t>
      </w:r>
      <w:r>
        <w:t xml:space="preserve"> – Jared?</w:t>
      </w:r>
    </w:p>
    <w:p w:rsidR="007C5F97" w:rsidRDefault="007C5F97" w:rsidP="007C5F97">
      <w:pPr>
        <w:spacing w:after="0" w:line="240" w:lineRule="auto"/>
      </w:pPr>
    </w:p>
    <w:p w:rsidR="007C5F97" w:rsidRDefault="007C5F97" w:rsidP="007C5F97">
      <w:pPr>
        <w:pStyle w:val="ListParagraph"/>
        <w:numPr>
          <w:ilvl w:val="0"/>
          <w:numId w:val="7"/>
        </w:numPr>
        <w:spacing w:after="0" w:line="240" w:lineRule="auto"/>
      </w:pPr>
      <w:r>
        <w:t>Evaluation</w:t>
      </w:r>
    </w:p>
    <w:p w:rsidR="00823CAD" w:rsidRDefault="00823CAD" w:rsidP="00823CAD">
      <w:pPr>
        <w:pStyle w:val="ListParagraph"/>
        <w:numPr>
          <w:ilvl w:val="1"/>
          <w:numId w:val="7"/>
        </w:numPr>
        <w:spacing w:after="0" w:line="240" w:lineRule="auto"/>
      </w:pPr>
      <w:r>
        <w:t>Work on NADDI presentation; goal of pushing it for next year’s conference.</w:t>
      </w:r>
    </w:p>
    <w:p w:rsidR="007C5F97" w:rsidRDefault="007C5F97" w:rsidP="007C5F97">
      <w:pPr>
        <w:spacing w:after="0" w:line="240" w:lineRule="auto"/>
      </w:pPr>
    </w:p>
    <w:p w:rsidR="007C5F97" w:rsidRDefault="007C5F97" w:rsidP="007C5F97">
      <w:pPr>
        <w:pStyle w:val="ListParagraph"/>
        <w:numPr>
          <w:ilvl w:val="0"/>
          <w:numId w:val="7"/>
        </w:numPr>
        <w:spacing w:after="0" w:line="240" w:lineRule="auto"/>
      </w:pPr>
      <w:r>
        <w:t>Marketing materials.</w:t>
      </w:r>
    </w:p>
    <w:p w:rsidR="00823CAD" w:rsidRDefault="00823CAD" w:rsidP="00823CA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Overall, where on these materials should the URL be? Do we need </w:t>
      </w:r>
      <w:hyperlink w:history="1">
        <w:r w:rsidRPr="00F719BE">
          <w:rPr>
            <w:rStyle w:val="Hyperlink"/>
          </w:rPr>
          <w:t>http://</w:t>
        </w:r>
      </w:hyperlink>
      <w:r>
        <w:t xml:space="preserve">? </w:t>
      </w:r>
    </w:p>
    <w:p w:rsidR="00823CAD" w:rsidRDefault="00823CAD" w:rsidP="00823CAD">
      <w:pPr>
        <w:pStyle w:val="ListParagraph"/>
        <w:numPr>
          <w:ilvl w:val="1"/>
          <w:numId w:val="7"/>
        </w:numPr>
        <w:spacing w:after="0" w:line="240" w:lineRule="auto"/>
      </w:pPr>
      <w:r>
        <w:t>Jared will get input from graphic artists.</w:t>
      </w:r>
    </w:p>
    <w:p w:rsidR="00892172" w:rsidRDefault="00892172" w:rsidP="00823CAD">
      <w:pPr>
        <w:pStyle w:val="ListParagraph"/>
        <w:numPr>
          <w:ilvl w:val="1"/>
          <w:numId w:val="7"/>
        </w:numPr>
        <w:spacing w:after="0" w:line="240" w:lineRule="auto"/>
      </w:pPr>
      <w:r>
        <w:t>Decided Banner content – very simple and benefit-centric.</w:t>
      </w:r>
    </w:p>
    <w:p w:rsidR="00892172" w:rsidRDefault="00892172" w:rsidP="00823CAD">
      <w:pPr>
        <w:pStyle w:val="ListParagraph"/>
        <w:numPr>
          <w:ilvl w:val="1"/>
          <w:numId w:val="7"/>
        </w:numPr>
        <w:spacing w:after="0" w:line="240" w:lineRule="auto"/>
      </w:pPr>
      <w:r>
        <w:t>For Flyer, more white space available</w:t>
      </w:r>
    </w:p>
    <w:p w:rsidR="00892172" w:rsidRDefault="00776936" w:rsidP="00892172">
      <w:pPr>
        <w:pStyle w:val="ListParagraph"/>
        <w:numPr>
          <w:ilvl w:val="2"/>
          <w:numId w:val="7"/>
        </w:numPr>
        <w:spacing w:after="0" w:line="240" w:lineRule="auto"/>
      </w:pPr>
      <w:r>
        <w:t>Include more orgs using DDI</w:t>
      </w:r>
    </w:p>
    <w:p w:rsidR="00776936" w:rsidRDefault="00776936" w:rsidP="00892172">
      <w:pPr>
        <w:pStyle w:val="ListParagraph"/>
        <w:numPr>
          <w:ilvl w:val="2"/>
          <w:numId w:val="7"/>
        </w:numPr>
        <w:spacing w:after="0" w:line="240" w:lineRule="auto"/>
      </w:pPr>
      <w:r>
        <w:t>Make less-academic oriented.</w:t>
      </w:r>
    </w:p>
    <w:p w:rsidR="00776936" w:rsidRDefault="006E717A" w:rsidP="00892172">
      <w:pPr>
        <w:pStyle w:val="ListParagraph"/>
        <w:numPr>
          <w:ilvl w:val="2"/>
          <w:numId w:val="7"/>
        </w:numPr>
        <w:spacing w:after="0" w:line="240" w:lineRule="auto"/>
      </w:pPr>
      <w:r>
        <w:t>Need new image options.</w:t>
      </w:r>
    </w:p>
    <w:p w:rsidR="006E717A" w:rsidRDefault="006E717A" w:rsidP="006E717A">
      <w:pPr>
        <w:pStyle w:val="ListParagraph"/>
        <w:numPr>
          <w:ilvl w:val="3"/>
          <w:numId w:val="7"/>
        </w:numPr>
        <w:spacing w:after="0" w:line="240" w:lineRule="auto"/>
      </w:pPr>
      <w:proofErr w:type="spellStart"/>
      <w:r>
        <w:t>BeforeAndAfterDDI</w:t>
      </w:r>
      <w:proofErr w:type="spellEnd"/>
      <w:r>
        <w:t xml:space="preserve"> image?</w:t>
      </w:r>
    </w:p>
    <w:p w:rsidR="006E717A" w:rsidRDefault="006E717A" w:rsidP="006E717A">
      <w:pPr>
        <w:pStyle w:val="ListParagraph"/>
        <w:numPr>
          <w:ilvl w:val="3"/>
          <w:numId w:val="7"/>
        </w:numPr>
        <w:spacing w:after="0" w:line="240" w:lineRule="auto"/>
      </w:pPr>
    </w:p>
    <w:p w:rsidR="00892172" w:rsidRDefault="00892172" w:rsidP="00892172">
      <w:pPr>
        <w:spacing w:after="0" w:line="240" w:lineRule="auto"/>
      </w:pPr>
    </w:p>
    <w:p w:rsidR="00892172" w:rsidRDefault="00892172" w:rsidP="00892172">
      <w:pPr>
        <w:spacing w:after="0" w:line="240" w:lineRule="auto"/>
      </w:pPr>
    </w:p>
    <w:sectPr w:rsidR="0089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299"/>
    <w:multiLevelType w:val="hybridMultilevel"/>
    <w:tmpl w:val="0DDCF9D0"/>
    <w:lvl w:ilvl="0" w:tplc="CE5C25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502B"/>
    <w:multiLevelType w:val="hybridMultilevel"/>
    <w:tmpl w:val="B58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BF1"/>
    <w:multiLevelType w:val="hybridMultilevel"/>
    <w:tmpl w:val="B73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9418CD"/>
    <w:multiLevelType w:val="hybridMultilevel"/>
    <w:tmpl w:val="9C8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554"/>
    <w:multiLevelType w:val="hybridMultilevel"/>
    <w:tmpl w:val="B51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0042"/>
    <w:multiLevelType w:val="hybridMultilevel"/>
    <w:tmpl w:val="0E646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6"/>
    <w:rsid w:val="0013574F"/>
    <w:rsid w:val="001478DC"/>
    <w:rsid w:val="0023107A"/>
    <w:rsid w:val="004B45B7"/>
    <w:rsid w:val="004C392D"/>
    <w:rsid w:val="005263E1"/>
    <w:rsid w:val="005C4047"/>
    <w:rsid w:val="006476A3"/>
    <w:rsid w:val="006C0229"/>
    <w:rsid w:val="006D5681"/>
    <w:rsid w:val="006E717A"/>
    <w:rsid w:val="00776936"/>
    <w:rsid w:val="007C5F97"/>
    <w:rsid w:val="007D7CA8"/>
    <w:rsid w:val="00823CAD"/>
    <w:rsid w:val="00892172"/>
    <w:rsid w:val="008A5646"/>
    <w:rsid w:val="009E0A0C"/>
    <w:rsid w:val="009E72B6"/>
    <w:rsid w:val="00A35D3D"/>
    <w:rsid w:val="00A40B4D"/>
    <w:rsid w:val="00AE7325"/>
    <w:rsid w:val="00AF17F0"/>
    <w:rsid w:val="00BB0069"/>
    <w:rsid w:val="00C83877"/>
    <w:rsid w:val="00CB526A"/>
    <w:rsid w:val="00DA2ABD"/>
    <w:rsid w:val="00DD3A39"/>
    <w:rsid w:val="00E21217"/>
    <w:rsid w:val="00E61F08"/>
    <w:rsid w:val="00E81647"/>
    <w:rsid w:val="00EB413E"/>
    <w:rsid w:val="00EB5059"/>
    <w:rsid w:val="00F10389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CD3F-1EFD-45A9-B206-F511962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52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26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B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4</cp:revision>
  <dcterms:created xsi:type="dcterms:W3CDTF">2016-02-16T21:03:00Z</dcterms:created>
  <dcterms:modified xsi:type="dcterms:W3CDTF">2016-02-17T19:50:00Z</dcterms:modified>
</cp:coreProperties>
</file>