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D5" w:rsidRDefault="004D4CD5" w:rsidP="004D4CD5">
      <w:pPr>
        <w:spacing w:after="0" w:line="240" w:lineRule="auto"/>
      </w:pPr>
      <w:r>
        <w:t>DDI Marketing and Partnership Group</w:t>
      </w:r>
    </w:p>
    <w:p w:rsidR="004D4CD5" w:rsidRDefault="00541BC8" w:rsidP="004D4CD5">
      <w:pPr>
        <w:spacing w:after="0" w:line="240" w:lineRule="auto"/>
      </w:pPr>
      <w:r>
        <w:t>4</w:t>
      </w:r>
      <w:r w:rsidR="004D4CD5">
        <w:t>/1</w:t>
      </w:r>
      <w:r>
        <w:t>9</w:t>
      </w:r>
      <w:r w:rsidR="004D4CD5">
        <w:t>/16</w:t>
      </w:r>
    </w:p>
    <w:p w:rsidR="004D4CD5" w:rsidRDefault="004D4CD5" w:rsidP="004D4CD5">
      <w:pPr>
        <w:spacing w:after="0" w:line="240" w:lineRule="auto"/>
      </w:pPr>
    </w:p>
    <w:p w:rsidR="004D4CD5" w:rsidRDefault="004D4CD5" w:rsidP="004D4CD5">
      <w:pPr>
        <w:spacing w:after="0" w:line="240" w:lineRule="auto"/>
      </w:pPr>
      <w:r>
        <w:t xml:space="preserve">Attendees: Barry, </w:t>
      </w:r>
    </w:p>
    <w:p w:rsidR="00EC4A4B" w:rsidRDefault="002834C6"/>
    <w:p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:rsidR="00A47506" w:rsidRDefault="00A47506" w:rsidP="001354AC">
      <w:r>
        <w:t xml:space="preserve">Marketing </w:t>
      </w:r>
      <w:r w:rsidR="00541BC8">
        <w:t>at</w:t>
      </w:r>
      <w:r>
        <w:t xml:space="preserve"> AAPOR</w:t>
      </w:r>
    </w:p>
    <w:p w:rsidR="00A47506" w:rsidRDefault="00A47506" w:rsidP="004A5495">
      <w:pPr>
        <w:pStyle w:val="ListParagraph"/>
        <w:numPr>
          <w:ilvl w:val="1"/>
          <w:numId w:val="6"/>
        </w:numPr>
      </w:pPr>
      <w:r>
        <w:t xml:space="preserve">Firming up </w:t>
      </w:r>
      <w:r w:rsidR="00541BC8">
        <w:t xml:space="preserve">presentation, format, schedule, responsibilities for </w:t>
      </w:r>
      <w:r>
        <w:t>our side meeting at AAPOR</w:t>
      </w:r>
    </w:p>
    <w:p w:rsidR="009472D8" w:rsidRPr="00F80C8D" w:rsidRDefault="009472D8" w:rsidP="009472D8">
      <w:pPr>
        <w:pStyle w:val="ListParagraph"/>
        <w:numPr>
          <w:ilvl w:val="2"/>
          <w:numId w:val="6"/>
        </w:numPr>
        <w:rPr>
          <w:i/>
        </w:rPr>
      </w:pPr>
      <w:r w:rsidRPr="00F80C8D">
        <w:rPr>
          <w:i/>
        </w:rPr>
        <w:t>What is the theme or goal of this meeting?</w:t>
      </w:r>
    </w:p>
    <w:p w:rsidR="00F80C8D" w:rsidRDefault="00F80C8D" w:rsidP="00F80C8D">
      <w:pPr>
        <w:pStyle w:val="ListParagraph"/>
        <w:numPr>
          <w:ilvl w:val="3"/>
          <w:numId w:val="6"/>
        </w:numPr>
        <w:rPr>
          <w:b/>
          <w:i/>
        </w:rPr>
      </w:pPr>
      <w:r>
        <w:rPr>
          <w:b/>
          <w:i/>
        </w:rPr>
        <w:t>Followup of Jon/Louise meeting in 2014</w:t>
      </w:r>
    </w:p>
    <w:p w:rsidR="00F80C8D" w:rsidRDefault="00F80C8D" w:rsidP="00F80C8D">
      <w:pPr>
        <w:pStyle w:val="ListParagraph"/>
        <w:numPr>
          <w:ilvl w:val="4"/>
          <w:numId w:val="6"/>
        </w:numPr>
        <w:rPr>
          <w:b/>
          <w:i/>
        </w:rPr>
      </w:pPr>
      <w:r>
        <w:rPr>
          <w:b/>
          <w:i/>
        </w:rPr>
        <w:t>Integrating DDI into the full research data lifecycle, from design to analysis.</w:t>
      </w:r>
    </w:p>
    <w:p w:rsidR="00F80C8D" w:rsidRDefault="00F80C8D" w:rsidP="00F80C8D">
      <w:pPr>
        <w:pStyle w:val="ListParagraph"/>
        <w:numPr>
          <w:ilvl w:val="5"/>
          <w:numId w:val="6"/>
        </w:numPr>
        <w:rPr>
          <w:b/>
          <w:i/>
        </w:rPr>
      </w:pPr>
      <w:r>
        <w:rPr>
          <w:b/>
          <w:i/>
        </w:rPr>
        <w:t>Broadening use of DDI to solve problems in all stages of lifecycle.</w:t>
      </w:r>
    </w:p>
    <w:p w:rsidR="00F80C8D" w:rsidRDefault="00F80C8D" w:rsidP="00F80C8D">
      <w:pPr>
        <w:pStyle w:val="ListParagraph"/>
        <w:numPr>
          <w:ilvl w:val="4"/>
          <w:numId w:val="6"/>
        </w:numPr>
        <w:rPr>
          <w:b/>
          <w:i/>
        </w:rPr>
      </w:pPr>
      <w:r>
        <w:rPr>
          <w:b/>
          <w:i/>
        </w:rPr>
        <w:t>Intro to DDI for newbies</w:t>
      </w:r>
    </w:p>
    <w:p w:rsidR="00DA0C05" w:rsidRDefault="00DA0C05" w:rsidP="00F80C8D">
      <w:pPr>
        <w:pStyle w:val="ListParagraph"/>
        <w:numPr>
          <w:ilvl w:val="4"/>
          <w:numId w:val="6"/>
        </w:numPr>
        <w:rPr>
          <w:b/>
          <w:i/>
        </w:rPr>
      </w:pPr>
      <w:r>
        <w:rPr>
          <w:b/>
          <w:i/>
        </w:rPr>
        <w:t>How to find out more, get involved</w:t>
      </w:r>
    </w:p>
    <w:p w:rsidR="00F80C8D" w:rsidRDefault="00F80C8D" w:rsidP="00F80C8D">
      <w:pPr>
        <w:pStyle w:val="ListParagraph"/>
        <w:numPr>
          <w:ilvl w:val="3"/>
          <w:numId w:val="6"/>
        </w:numPr>
        <w:rPr>
          <w:b/>
          <w:i/>
        </w:rPr>
      </w:pPr>
      <w:r>
        <w:rPr>
          <w:b/>
          <w:i/>
        </w:rPr>
        <w:t>Goal: increase DDI Alliance membership</w:t>
      </w:r>
      <w:r w:rsidR="00DA0C05">
        <w:rPr>
          <w:b/>
          <w:i/>
        </w:rPr>
        <w:t>, community</w:t>
      </w:r>
    </w:p>
    <w:p w:rsidR="00DA0C05" w:rsidRPr="009472D8" w:rsidRDefault="00DA0C05" w:rsidP="00F80C8D">
      <w:pPr>
        <w:pStyle w:val="ListParagraph"/>
        <w:numPr>
          <w:ilvl w:val="3"/>
          <w:numId w:val="6"/>
        </w:numPr>
        <w:rPr>
          <w:b/>
          <w:i/>
        </w:rPr>
      </w:pPr>
      <w:r>
        <w:rPr>
          <w:b/>
          <w:i/>
        </w:rPr>
        <w:t>1 hour: Jon/Steve/Barry, Dan, then Tim, then Questions, then Open</w:t>
      </w:r>
    </w:p>
    <w:p w:rsidR="001354AC" w:rsidRDefault="001354AC" w:rsidP="001354AC">
      <w:pPr>
        <w:pStyle w:val="ListParagraph"/>
        <w:ind w:left="1440"/>
      </w:pPr>
    </w:p>
    <w:p w:rsidR="00541BC8" w:rsidRDefault="00541BC8" w:rsidP="004A5495">
      <w:pPr>
        <w:pStyle w:val="ListParagraph"/>
        <w:numPr>
          <w:ilvl w:val="1"/>
          <w:numId w:val="6"/>
        </w:numPr>
      </w:pPr>
      <w:r>
        <w:t>Finalize email invitation</w:t>
      </w:r>
      <w:r w:rsidR="001354AC">
        <w:t xml:space="preserve"> message</w:t>
      </w:r>
    </w:p>
    <w:p w:rsidR="001354AC" w:rsidRDefault="001354AC" w:rsidP="001354AC">
      <w:pPr>
        <w:pStyle w:val="ListParagraph"/>
      </w:pPr>
    </w:p>
    <w:p w:rsidR="00DA0C05" w:rsidRDefault="00DA0C05">
      <w:pPr>
        <w:spacing w:after="0" w:line="240" w:lineRule="auto"/>
        <w:rPr>
          <w:rFonts w:ascii="Calibri" w:hAnsi="Calibri" w:cs="Times New Roman"/>
        </w:rPr>
      </w:pPr>
      <w:r>
        <w:br w:type="page"/>
      </w:r>
    </w:p>
    <w:p w:rsidR="00541BC8" w:rsidRPr="001354AC" w:rsidRDefault="00541BC8" w:rsidP="004A5495">
      <w:pPr>
        <w:pStyle w:val="ListParagraph"/>
        <w:numPr>
          <w:ilvl w:val="1"/>
          <w:numId w:val="6"/>
        </w:numPr>
        <w:rPr>
          <w:u w:val="single"/>
        </w:rPr>
      </w:pPr>
      <w:r>
        <w:lastRenderedPageBreak/>
        <w:t>Assign outreach responsibilities:</w:t>
      </w:r>
    </w:p>
    <w:p w:rsidR="002D156E" w:rsidRDefault="002D156E" w:rsidP="002D156E">
      <w:pPr>
        <w:pStyle w:val="ListParagraph"/>
        <w:numPr>
          <w:ilvl w:val="2"/>
          <w:numId w:val="1"/>
        </w:numPr>
        <w:contextualSpacing/>
      </w:pPr>
      <w:r>
        <w:t>Federal agencies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BLS – Dan Gillman</w:t>
      </w:r>
      <w:r w:rsidR="00F80C8D">
        <w:t xml:space="preserve"> </w:t>
      </w:r>
      <w:r w:rsidR="00F80C8D">
        <w:rPr>
          <w:b/>
          <w:i/>
        </w:rPr>
        <w:t>(10 min talk from Dan?)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 xml:space="preserve">Health agencies </w:t>
      </w:r>
    </w:p>
    <w:p w:rsidR="002D156E" w:rsidRDefault="002D156E" w:rsidP="002D156E">
      <w:pPr>
        <w:pStyle w:val="ListParagraph"/>
        <w:numPr>
          <w:ilvl w:val="4"/>
          <w:numId w:val="1"/>
        </w:numPr>
        <w:contextualSpacing/>
      </w:pPr>
      <w:r>
        <w:t>NIH – Jay Greenfield?</w:t>
      </w:r>
    </w:p>
    <w:p w:rsidR="002D156E" w:rsidRDefault="002D156E" w:rsidP="002D156E">
      <w:pPr>
        <w:pStyle w:val="ListParagraph"/>
        <w:numPr>
          <w:ilvl w:val="4"/>
          <w:numId w:val="1"/>
        </w:numPr>
        <w:contextualSpacing/>
      </w:pPr>
      <w:r>
        <w:t>NIA – Barry</w:t>
      </w:r>
    </w:p>
    <w:p w:rsidR="00A93EFD" w:rsidRPr="00B709D7" w:rsidRDefault="00A93EFD" w:rsidP="00A93EFD">
      <w:pPr>
        <w:pStyle w:val="ListParagraph"/>
        <w:numPr>
          <w:ilvl w:val="3"/>
          <w:numId w:val="1"/>
        </w:numPr>
        <w:contextualSpacing/>
      </w:pPr>
      <w:r>
        <w:t>BJS – George Alter</w:t>
      </w:r>
      <w:r w:rsidR="00F80C8D">
        <w:t xml:space="preserve"> </w:t>
      </w:r>
      <w:r w:rsidR="00F80C8D" w:rsidRPr="00F80C8D">
        <w:rPr>
          <w:b/>
          <w:i/>
        </w:rPr>
        <w:t>(10 min talk from Tim</w:t>
      </w:r>
      <w:r w:rsidR="00DA0C05">
        <w:rPr>
          <w:b/>
          <w:i/>
        </w:rPr>
        <w:t xml:space="preserve"> </w:t>
      </w:r>
      <w:proofErr w:type="spellStart"/>
      <w:r w:rsidR="00DA0C05">
        <w:rPr>
          <w:b/>
          <w:i/>
        </w:rPr>
        <w:t>Kearley</w:t>
      </w:r>
      <w:proofErr w:type="spellEnd"/>
      <w:r w:rsidR="00F80C8D" w:rsidRPr="00F80C8D">
        <w:rPr>
          <w:b/>
          <w:i/>
        </w:rPr>
        <w:t>?)</w:t>
      </w:r>
    </w:p>
    <w:p w:rsidR="00B709D7" w:rsidRDefault="00B709D7" w:rsidP="00A93EFD">
      <w:pPr>
        <w:pStyle w:val="ListParagraph"/>
        <w:numPr>
          <w:ilvl w:val="3"/>
          <w:numId w:val="1"/>
        </w:numPr>
        <w:contextualSpacing/>
      </w:pPr>
      <w:r>
        <w:t>NSF???</w:t>
      </w:r>
    </w:p>
    <w:p w:rsidR="002D156E" w:rsidRDefault="002D156E" w:rsidP="002D156E">
      <w:pPr>
        <w:pStyle w:val="ListParagraph"/>
        <w:numPr>
          <w:ilvl w:val="2"/>
          <w:numId w:val="1"/>
        </w:numPr>
        <w:contextualSpacing/>
      </w:pPr>
      <w:r>
        <w:t>UK data collection agencies</w:t>
      </w:r>
      <w:r w:rsidR="001124C0">
        <w:t xml:space="preserve"> – Jon, Louise</w:t>
      </w:r>
    </w:p>
    <w:p w:rsidR="002D156E" w:rsidRDefault="001124C0" w:rsidP="002D156E">
      <w:pPr>
        <w:pStyle w:val="ListParagraph"/>
        <w:numPr>
          <w:ilvl w:val="3"/>
          <w:numId w:val="1"/>
        </w:numPr>
        <w:contextualSpacing/>
      </w:pPr>
      <w:r>
        <w:t>TNS-BMRB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proofErr w:type="spellStart"/>
      <w:r>
        <w:t>GfK</w:t>
      </w:r>
      <w:proofErr w:type="spellEnd"/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 w:rsidRPr="0025556F">
        <w:t xml:space="preserve">IPSOS-MORI </w:t>
      </w:r>
      <w:r w:rsidR="00DA0C05" w:rsidRPr="00DA0C05">
        <w:rPr>
          <w:b/>
          <w:i/>
        </w:rPr>
        <w:t>(</w:t>
      </w:r>
      <w:r w:rsidR="00DA0C05">
        <w:rPr>
          <w:b/>
          <w:i/>
        </w:rPr>
        <w:t>not attending?)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proofErr w:type="spellStart"/>
      <w:r w:rsidRPr="0025556F">
        <w:t>Natcen</w:t>
      </w:r>
      <w:proofErr w:type="spellEnd"/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 w:rsidRPr="0025556F">
        <w:t>ONS</w:t>
      </w:r>
    </w:p>
    <w:p w:rsidR="002D156E" w:rsidRDefault="002D156E" w:rsidP="002D156E">
      <w:pPr>
        <w:pStyle w:val="ListParagraph"/>
        <w:numPr>
          <w:ilvl w:val="2"/>
          <w:numId w:val="1"/>
        </w:numPr>
        <w:contextualSpacing/>
      </w:pPr>
      <w:r>
        <w:t xml:space="preserve">Software companies </w:t>
      </w:r>
      <w:r w:rsidR="00B335BF">
        <w:t>- Jared</w:t>
      </w:r>
    </w:p>
    <w:p w:rsidR="002D156E" w:rsidRDefault="001124C0" w:rsidP="002D156E">
      <w:pPr>
        <w:pStyle w:val="ListParagraph"/>
        <w:numPr>
          <w:ilvl w:val="3"/>
          <w:numId w:val="1"/>
        </w:numPr>
        <w:contextualSpacing/>
      </w:pPr>
      <w:r>
        <w:t>IBM/</w:t>
      </w:r>
      <w:r w:rsidR="002D156E">
        <w:t xml:space="preserve">SPSS - ? 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 xml:space="preserve">CASES - ? </w:t>
      </w:r>
    </w:p>
    <w:p w:rsidR="00B709D7" w:rsidRDefault="00B709D7" w:rsidP="002D156E">
      <w:pPr>
        <w:pStyle w:val="ListParagraph"/>
        <w:numPr>
          <w:ilvl w:val="3"/>
          <w:numId w:val="1"/>
        </w:numPr>
        <w:contextualSpacing/>
      </w:pPr>
      <w:r>
        <w:t>Stata - ?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Blaise – Jeremy/Dan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proofErr w:type="spellStart"/>
      <w:r>
        <w:t>DevInfo</w:t>
      </w:r>
      <w:proofErr w:type="spellEnd"/>
      <w:r>
        <w:t xml:space="preserve"> – Wendy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T</w:t>
      </w:r>
      <w:r w:rsidR="00B709D7">
        <w:t>riple-S (standard) - Jon</w:t>
      </w:r>
    </w:p>
    <w:p w:rsidR="002D156E" w:rsidRDefault="002D156E" w:rsidP="002D156E">
      <w:pPr>
        <w:pStyle w:val="ListParagraph"/>
        <w:numPr>
          <w:ilvl w:val="2"/>
          <w:numId w:val="1"/>
        </w:numPr>
        <w:contextualSpacing/>
      </w:pPr>
      <w:r>
        <w:t xml:space="preserve">SROs </w:t>
      </w:r>
      <w:r w:rsidR="001124C0">
        <w:t>- Barry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 xml:space="preserve">Gallup – Barry 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Pew - ?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N</w:t>
      </w:r>
      <w:r w:rsidR="00B709D7">
        <w:t xml:space="preserve">ORC – Tim </w:t>
      </w:r>
      <w:proofErr w:type="spellStart"/>
      <w:r w:rsidR="00B709D7">
        <w:t>M</w:t>
      </w:r>
      <w:r w:rsidR="00A108A7">
        <w:t>ulcahy</w:t>
      </w:r>
      <w:proofErr w:type="spellEnd"/>
      <w:r w:rsidR="00B709D7">
        <w:t xml:space="preserve"> (George will handle)</w:t>
      </w:r>
    </w:p>
    <w:p w:rsidR="00A93EFD" w:rsidRDefault="00A93EFD" w:rsidP="002D156E">
      <w:pPr>
        <w:pStyle w:val="ListParagraph"/>
        <w:numPr>
          <w:ilvl w:val="3"/>
          <w:numId w:val="1"/>
        </w:numPr>
        <w:contextualSpacing/>
      </w:pPr>
      <w:r>
        <w:t xml:space="preserve">Roper – Bill Block </w:t>
      </w:r>
      <w:r w:rsidR="00B709D7">
        <w:t>(</w:t>
      </w:r>
      <w:r>
        <w:t>Mark Maynard?</w:t>
      </w:r>
      <w:r w:rsidR="00B709D7">
        <w:t>)</w:t>
      </w:r>
    </w:p>
    <w:p w:rsidR="002D156E" w:rsidRDefault="002D156E" w:rsidP="002D156E">
      <w:pPr>
        <w:pStyle w:val="ListParagraph"/>
        <w:numPr>
          <w:ilvl w:val="2"/>
          <w:numId w:val="1"/>
        </w:numPr>
        <w:contextualSpacing/>
      </w:pPr>
      <w:r w:rsidRPr="00D250C8">
        <w:t>Academic departments running surveys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CLOSER - Jon</w:t>
      </w:r>
    </w:p>
    <w:p w:rsidR="002D156E" w:rsidRDefault="002D156E" w:rsidP="002D156E">
      <w:pPr>
        <w:pStyle w:val="ListParagraph"/>
        <w:numPr>
          <w:ilvl w:val="3"/>
          <w:numId w:val="1"/>
        </w:numPr>
        <w:contextualSpacing/>
      </w:pPr>
      <w:r>
        <w:t>ISER</w:t>
      </w:r>
      <w:r w:rsidR="00B709D7">
        <w:t xml:space="preserve"> (Essex) – Jon</w:t>
      </w:r>
    </w:p>
    <w:p w:rsidR="002D156E" w:rsidRDefault="002D156E" w:rsidP="00E347F1">
      <w:pPr>
        <w:pStyle w:val="ListParagraph"/>
        <w:numPr>
          <w:ilvl w:val="3"/>
          <w:numId w:val="1"/>
        </w:numPr>
        <w:contextualSpacing/>
      </w:pPr>
      <w:r>
        <w:t xml:space="preserve">University of Wisconsin Survey Center </w:t>
      </w:r>
      <w:r w:rsidR="00B709D7">
        <w:t>–</w:t>
      </w:r>
      <w:r>
        <w:t xml:space="preserve"> </w:t>
      </w:r>
      <w:r w:rsidR="00B709D7">
        <w:t>Jen Dykema (</w:t>
      </w:r>
      <w:r>
        <w:t>Barry</w:t>
      </w:r>
      <w:r w:rsidR="00B709D7">
        <w:t xml:space="preserve">) </w:t>
      </w:r>
      <w:r>
        <w:t>ISR</w:t>
      </w:r>
      <w:r w:rsidR="001124C0">
        <w:t>/University of Michigan – Jared</w:t>
      </w:r>
    </w:p>
    <w:p w:rsidR="00B335BF" w:rsidRDefault="00541BC8" w:rsidP="00B709D7">
      <w:pPr>
        <w:pStyle w:val="ListParagraph"/>
        <w:numPr>
          <w:ilvl w:val="1"/>
          <w:numId w:val="6"/>
        </w:numPr>
        <w:contextualSpacing/>
      </w:pPr>
      <w:r>
        <w:t>Social media presence?</w:t>
      </w:r>
    </w:p>
    <w:p w:rsidR="00B709D7" w:rsidRDefault="00B709D7" w:rsidP="00B709D7">
      <w:pPr>
        <w:pStyle w:val="ListParagraph"/>
        <w:numPr>
          <w:ilvl w:val="2"/>
          <w:numId w:val="6"/>
        </w:numPr>
        <w:contextualSpacing/>
      </w:pPr>
      <w:r>
        <w:t>Push a coordinated message via Tweets</w:t>
      </w:r>
    </w:p>
    <w:p w:rsidR="00FD1BD6" w:rsidRDefault="00FD1BD6" w:rsidP="00FD1BD6">
      <w:pPr>
        <w:pStyle w:val="ListParagraph"/>
        <w:numPr>
          <w:ilvl w:val="1"/>
          <w:numId w:val="6"/>
        </w:numPr>
        <w:contextualSpacing/>
      </w:pPr>
      <w:r>
        <w:t>Brochure:</w:t>
      </w:r>
    </w:p>
    <w:p w:rsidR="00926D14" w:rsidRDefault="00926D14" w:rsidP="00FD1BD6">
      <w:pPr>
        <w:pStyle w:val="ListParagraph"/>
        <w:numPr>
          <w:ilvl w:val="2"/>
          <w:numId w:val="6"/>
        </w:numPr>
        <w:contextualSpacing/>
      </w:pPr>
      <w:r>
        <w:t>Two versions: one simple, one involved.</w:t>
      </w:r>
    </w:p>
    <w:p w:rsidR="00FD1BD6" w:rsidRDefault="00FD1BD6" w:rsidP="00FD1BD6">
      <w:pPr>
        <w:pStyle w:val="ListParagraph"/>
        <w:numPr>
          <w:ilvl w:val="2"/>
          <w:numId w:val="6"/>
        </w:numPr>
        <w:contextualSpacing/>
      </w:pPr>
      <w:r>
        <w:t xml:space="preserve">Steve’s idea: </w:t>
      </w:r>
      <w:proofErr w:type="spellStart"/>
      <w:r>
        <w:t>Olof’s</w:t>
      </w:r>
      <w:proofErr w:type="spellEnd"/>
      <w:r>
        <w:t xml:space="preserve"> presentation – 1 DDI, 10 different things</w:t>
      </w:r>
    </w:p>
    <w:p w:rsidR="00926D14" w:rsidRDefault="00926D14" w:rsidP="00926D14">
      <w:pPr>
        <w:pStyle w:val="ListParagraph"/>
        <w:numPr>
          <w:ilvl w:val="3"/>
          <w:numId w:val="6"/>
        </w:numPr>
        <w:contextualSpacing/>
      </w:pPr>
      <w:r>
        <w:t>Leverage your data with DDI</w:t>
      </w:r>
    </w:p>
    <w:p w:rsidR="00926D14" w:rsidRDefault="002834C6" w:rsidP="00926D14">
      <w:pPr>
        <w:pStyle w:val="ListParagraph"/>
        <w:numPr>
          <w:ilvl w:val="4"/>
          <w:numId w:val="6"/>
        </w:numPr>
        <w:contextualSpacing/>
      </w:pPr>
      <w:r>
        <w:t xml:space="preserve">Emphasize the advantages and benefits of </w:t>
      </w:r>
      <w:r w:rsidR="00926D14">
        <w:t>Re-use</w:t>
      </w:r>
      <w:bookmarkStart w:id="0" w:name="_GoBack"/>
      <w:bookmarkEnd w:id="0"/>
    </w:p>
    <w:p w:rsidR="00926D14" w:rsidRDefault="00926D14" w:rsidP="00926D14">
      <w:pPr>
        <w:pStyle w:val="ListParagraph"/>
        <w:ind w:left="2880"/>
        <w:contextualSpacing/>
      </w:pPr>
    </w:p>
    <w:p w:rsidR="00926D14" w:rsidRDefault="00926D14" w:rsidP="00926D14">
      <w:pPr>
        <w:pStyle w:val="ListParagraph"/>
        <w:ind w:left="2880"/>
        <w:contextualSpacing/>
      </w:pPr>
    </w:p>
    <w:p w:rsidR="00926D14" w:rsidRDefault="00926D14" w:rsidP="00926D14">
      <w:pPr>
        <w:pStyle w:val="ListParagraph"/>
        <w:ind w:left="2880"/>
        <w:contextualSpacing/>
      </w:pPr>
    </w:p>
    <w:sectPr w:rsidR="0092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1124C0"/>
    <w:rsid w:val="001354AC"/>
    <w:rsid w:val="0025556F"/>
    <w:rsid w:val="002834C6"/>
    <w:rsid w:val="002D156E"/>
    <w:rsid w:val="002E27B1"/>
    <w:rsid w:val="00462D3B"/>
    <w:rsid w:val="004A5495"/>
    <w:rsid w:val="004D4CD5"/>
    <w:rsid w:val="00541BC8"/>
    <w:rsid w:val="00553393"/>
    <w:rsid w:val="00565B1D"/>
    <w:rsid w:val="006130AD"/>
    <w:rsid w:val="008D7397"/>
    <w:rsid w:val="00926D14"/>
    <w:rsid w:val="009472D8"/>
    <w:rsid w:val="00A010AC"/>
    <w:rsid w:val="00A108A7"/>
    <w:rsid w:val="00A47506"/>
    <w:rsid w:val="00A93EFD"/>
    <w:rsid w:val="00B335BF"/>
    <w:rsid w:val="00B709D7"/>
    <w:rsid w:val="00C04DA7"/>
    <w:rsid w:val="00C70401"/>
    <w:rsid w:val="00D250C8"/>
    <w:rsid w:val="00DA0C05"/>
    <w:rsid w:val="00E53CCF"/>
    <w:rsid w:val="00E81647"/>
    <w:rsid w:val="00EB5059"/>
    <w:rsid w:val="00ED3559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0FC8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 RADLER</cp:lastModifiedBy>
  <cp:revision>8</cp:revision>
  <dcterms:created xsi:type="dcterms:W3CDTF">2016-04-19T19:26:00Z</dcterms:created>
  <dcterms:modified xsi:type="dcterms:W3CDTF">2016-04-19T21:25:00Z</dcterms:modified>
</cp:coreProperties>
</file>