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88" w:rsidRPr="00CC19F9" w:rsidRDefault="00C56214">
      <w:pPr>
        <w:rPr>
          <w:b/>
          <w:lang w:val="en-US"/>
        </w:rPr>
      </w:pPr>
      <w:r w:rsidRPr="00CC19F9">
        <w:rPr>
          <w:b/>
          <w:lang w:val="en-US"/>
        </w:rPr>
        <w:t>Review by Anja Perry</w:t>
      </w:r>
    </w:p>
    <w:p w:rsidR="00C56214" w:rsidRPr="00CC19F9" w:rsidRDefault="00C56214">
      <w:pPr>
        <w:rPr>
          <w:b/>
          <w:lang w:val="en-US"/>
        </w:rPr>
      </w:pPr>
      <w:r w:rsidRPr="00CC19F9">
        <w:rPr>
          <w:b/>
          <w:lang w:val="en-US"/>
        </w:rPr>
        <w:t>2020-11-03</w:t>
      </w:r>
    </w:p>
    <w:p w:rsidR="00C56214" w:rsidRPr="00CC19F9" w:rsidRDefault="00C56214">
      <w:pPr>
        <w:rPr>
          <w:lang w:val="en-US"/>
        </w:rPr>
      </w:pPr>
    </w:p>
    <w:p w:rsidR="00C56214" w:rsidRPr="00CC19F9" w:rsidRDefault="00C56214" w:rsidP="00C56214">
      <w:pPr>
        <w:rPr>
          <w:b/>
          <w:lang w:val="en-US"/>
        </w:rPr>
      </w:pPr>
      <w:r w:rsidRPr="00CC19F9">
        <w:rPr>
          <w:b/>
          <w:lang w:val="en-US"/>
        </w:rPr>
        <w:t>General</w:t>
      </w:r>
    </w:p>
    <w:p w:rsidR="00C56214" w:rsidRPr="00BD6634" w:rsidRDefault="00BD6634" w:rsidP="00C56214">
      <w:pPr>
        <w:pStyle w:val="Listenabsatz"/>
        <w:numPr>
          <w:ilvl w:val="0"/>
          <w:numId w:val="3"/>
        </w:numPr>
        <w:rPr>
          <w:lang w:val="en-US"/>
        </w:rPr>
      </w:pPr>
      <w:r w:rsidRPr="00BD6634">
        <w:rPr>
          <w:lang w:val="en-US"/>
        </w:rPr>
        <w:t xml:space="preserve">Slides still don’t look like one complete “product” to me. Some have an intro, some not, </w:t>
      </w:r>
      <w:r>
        <w:rPr>
          <w:lang w:val="en-US"/>
        </w:rPr>
        <w:t>n</w:t>
      </w:r>
      <w:r w:rsidR="00C56214" w:rsidRPr="00BD6634">
        <w:rPr>
          <w:lang w:val="en-US"/>
        </w:rPr>
        <w:t>o consistent formatting across slides</w:t>
      </w:r>
      <w:r>
        <w:rPr>
          <w:lang w:val="en-US"/>
        </w:rPr>
        <w:t>, some even have open questions still</w:t>
      </w:r>
    </w:p>
    <w:p w:rsidR="00C56214" w:rsidRPr="00CC19F9" w:rsidRDefault="00C56214" w:rsidP="00C56214">
      <w:pPr>
        <w:pStyle w:val="Listenabsatz"/>
        <w:numPr>
          <w:ilvl w:val="0"/>
          <w:numId w:val="3"/>
        </w:numPr>
        <w:rPr>
          <w:lang w:val="en-US"/>
        </w:rPr>
      </w:pPr>
      <w:r w:rsidRPr="00CC19F9">
        <w:rPr>
          <w:lang w:val="en-US"/>
        </w:rPr>
        <w:t>No slide numbers</w:t>
      </w:r>
    </w:p>
    <w:p w:rsidR="00C56214" w:rsidRDefault="00CC19F9" w:rsidP="00C56214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Some slides include notes. Is that on purpose? Are the slide notes actively used?</w:t>
      </w:r>
    </w:p>
    <w:p w:rsidR="00A234A2" w:rsidRDefault="00A234A2" w:rsidP="00C56214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Slides often have a lot of text, many of our </w:t>
      </w:r>
      <w:proofErr w:type="spellStart"/>
      <w:r>
        <w:rPr>
          <w:lang w:val="en-US"/>
        </w:rPr>
        <w:t>Dagstuhl</w:t>
      </w:r>
      <w:proofErr w:type="spellEnd"/>
      <w:r>
        <w:rPr>
          <w:lang w:val="en-US"/>
        </w:rPr>
        <w:t xml:space="preserve"> ideas seem to be missing, where we work more with graphics and less with text</w:t>
      </w:r>
      <w:bookmarkStart w:id="0" w:name="_GoBack"/>
      <w:bookmarkEnd w:id="0"/>
    </w:p>
    <w:p w:rsidR="00A234A2" w:rsidRPr="00A234A2" w:rsidRDefault="00A234A2" w:rsidP="00A234A2">
      <w:pPr>
        <w:rPr>
          <w:b/>
          <w:lang w:val="en-US"/>
        </w:rPr>
      </w:pPr>
      <w:r w:rsidRPr="00A234A2">
        <w:rPr>
          <w:b/>
          <w:lang w:val="en-US"/>
        </w:rPr>
        <w:t>Exercises:</w:t>
      </w:r>
    </w:p>
    <w:p w:rsidR="00A234A2" w:rsidRDefault="00A234A2" w:rsidP="00A234A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I had a student look at all available slides and extract all exercises / interactions with audience</w:t>
      </w:r>
    </w:p>
    <w:p w:rsidR="00A234A2" w:rsidRPr="00A234A2" w:rsidRDefault="00A234A2" w:rsidP="00A234A2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Zip file is here: </w:t>
      </w:r>
      <w:hyperlink r:id="rId6" w:history="1">
        <w:r w:rsidRPr="000141AE">
          <w:rPr>
            <w:rStyle w:val="Hyperlink"/>
            <w:lang w:val="en-US"/>
          </w:rPr>
          <w:t>https://ddi-alliance.atlassian.net/wiki/spaces/DDI4/pages/894500886/Slide+Deck+Review</w:t>
        </w:r>
      </w:hyperlink>
      <w:r>
        <w:rPr>
          <w:lang w:val="en-US"/>
        </w:rPr>
        <w:t xml:space="preserve"> </w:t>
      </w:r>
    </w:p>
    <w:p w:rsidR="00C56214" w:rsidRPr="00CC19F9" w:rsidRDefault="00C56214">
      <w:pPr>
        <w:rPr>
          <w:b/>
          <w:lang w:val="en-US"/>
        </w:rPr>
      </w:pPr>
      <w:r w:rsidRPr="00CC19F9">
        <w:rPr>
          <w:b/>
          <w:lang w:val="en-US"/>
        </w:rPr>
        <w:t>DDITL_02_B</w:t>
      </w:r>
    </w:p>
    <w:p w:rsidR="00C56214" w:rsidRPr="00CC19F9" w:rsidRDefault="00C56214" w:rsidP="00C56214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>Logo missing on slide 9</w:t>
      </w:r>
    </w:p>
    <w:p w:rsidR="00C56214" w:rsidRPr="00CC19F9" w:rsidRDefault="00C56214" w:rsidP="00C56214">
      <w:pPr>
        <w:rPr>
          <w:b/>
          <w:lang w:val="en-US"/>
        </w:rPr>
      </w:pPr>
      <w:r w:rsidRPr="00CC19F9">
        <w:rPr>
          <w:b/>
          <w:lang w:val="en-US"/>
        </w:rPr>
        <w:t>DDITL_04_B</w:t>
      </w:r>
    </w:p>
    <w:p w:rsidR="00C56214" w:rsidRPr="00CC19F9" w:rsidRDefault="00C56214" w:rsidP="00C56214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>The idea of “FAIR</w:t>
      </w:r>
      <w:proofErr w:type="gramStart"/>
      <w:r w:rsidRPr="00CC19F9">
        <w:rPr>
          <w:lang w:val="en-US"/>
        </w:rPr>
        <w:t>“ data</w:t>
      </w:r>
      <w:proofErr w:type="gramEnd"/>
      <w:r w:rsidRPr="00CC19F9">
        <w:rPr>
          <w:lang w:val="en-US"/>
        </w:rPr>
        <w:t xml:space="preserve"> is popular </w:t>
      </w:r>
      <w:r w:rsidRPr="00CC19F9">
        <w:rPr>
          <w:lang w:val="en-US"/>
        </w:rPr>
        <w:sym w:font="Wingdings" w:char="F0E0"/>
      </w:r>
      <w:r w:rsidRPr="00CC19F9">
        <w:rPr>
          <w:lang w:val="en-US"/>
        </w:rPr>
        <w:t xml:space="preserve"> rather omnipresent, expected to be followed (it may have a much bigger weight in Europe, we really don’t get around it anymore, so “popular” is an understatement ;-))</w:t>
      </w:r>
    </w:p>
    <w:p w:rsidR="00C56214" w:rsidRPr="00CC19F9" w:rsidRDefault="00C56214" w:rsidP="00C56214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 xml:space="preserve">Slide 6: only one sub-bullet point underneath the first </w:t>
      </w:r>
      <w:r w:rsidRPr="00CC19F9">
        <w:rPr>
          <w:lang w:val="en-US"/>
        </w:rPr>
        <w:sym w:font="Wingdings" w:char="F0E0"/>
      </w:r>
      <w:r w:rsidRPr="00CC19F9">
        <w:rPr>
          <w:lang w:val="en-US"/>
        </w:rPr>
        <w:t xml:space="preserve"> </w:t>
      </w:r>
      <w:proofErr w:type="gramStart"/>
      <w:r w:rsidRPr="00CC19F9">
        <w:rPr>
          <w:lang w:val="en-US"/>
        </w:rPr>
        <w:t>Can</w:t>
      </w:r>
      <w:proofErr w:type="gramEnd"/>
      <w:r w:rsidRPr="00CC19F9">
        <w:rPr>
          <w:lang w:val="en-US"/>
        </w:rPr>
        <w:t xml:space="preserve"> you really do that? I always either have a second one or do not use a bullet point at all</w:t>
      </w:r>
    </w:p>
    <w:p w:rsidR="00C56214" w:rsidRPr="00CC19F9" w:rsidRDefault="00C56214" w:rsidP="00C56214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 xml:space="preserve">Slide </w:t>
      </w:r>
      <w:r w:rsidR="00F860EF" w:rsidRPr="00CC19F9">
        <w:rPr>
          <w:lang w:val="en-US"/>
        </w:rPr>
        <w:t>14: all points in red?</w:t>
      </w:r>
    </w:p>
    <w:p w:rsidR="00F860EF" w:rsidRPr="00CC19F9" w:rsidRDefault="00F860EF" w:rsidP="00C56214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>Generally heavy on text for a very dry topic. This is probably going to be tiring for audience</w:t>
      </w:r>
    </w:p>
    <w:p w:rsidR="00F860EF" w:rsidRPr="00CC19F9" w:rsidRDefault="00F860EF" w:rsidP="00F860EF">
      <w:pPr>
        <w:rPr>
          <w:b/>
          <w:lang w:val="en-US"/>
        </w:rPr>
      </w:pPr>
      <w:r w:rsidRPr="00CC19F9">
        <w:rPr>
          <w:b/>
          <w:lang w:val="en-US"/>
        </w:rPr>
        <w:t>DDITL_08_B</w:t>
      </w:r>
    </w:p>
    <w:p w:rsidR="00F860EF" w:rsidRPr="00CC19F9" w:rsidRDefault="00F860EF" w:rsidP="00F860EF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>Slide 4: speaks of “tool” instead of version, which is confusing</w:t>
      </w:r>
    </w:p>
    <w:p w:rsidR="00F860EF" w:rsidRPr="00CC19F9" w:rsidRDefault="00F860EF" w:rsidP="00F860EF">
      <w:pPr>
        <w:pStyle w:val="Listenabsatz"/>
        <w:numPr>
          <w:ilvl w:val="0"/>
          <w:numId w:val="1"/>
        </w:numPr>
        <w:rPr>
          <w:lang w:val="en-US"/>
        </w:rPr>
      </w:pPr>
      <w:r w:rsidRPr="00CC19F9">
        <w:rPr>
          <w:lang w:val="en-US"/>
        </w:rPr>
        <w:t>Exercise is included. Does it make sense to collect them separately?</w:t>
      </w:r>
    </w:p>
    <w:p w:rsidR="00F860EF" w:rsidRPr="00BD6634" w:rsidRDefault="00C028D8" w:rsidP="00C028D8">
      <w:pPr>
        <w:rPr>
          <w:b/>
          <w:lang w:val="en-US"/>
        </w:rPr>
      </w:pPr>
      <w:r w:rsidRPr="00CC19F9">
        <w:rPr>
          <w:b/>
          <w:lang w:val="en-US"/>
        </w:rPr>
        <w:t>DDITL_11</w:t>
      </w:r>
      <w:r w:rsidRPr="00BD6634">
        <w:rPr>
          <w:b/>
          <w:lang w:val="en-US"/>
        </w:rPr>
        <w:t>_1_B</w:t>
      </w:r>
    </w:p>
    <w:p w:rsidR="00C028D8" w:rsidRPr="00BD6634" w:rsidRDefault="00C028D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2: bullet points with only one sub bullet point</w:t>
      </w:r>
    </w:p>
    <w:p w:rsidR="00C028D8" w:rsidRPr="00BD6634" w:rsidRDefault="00C028D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6 still includes comments</w:t>
      </w:r>
    </w:p>
    <w:p w:rsidR="00C028D8" w:rsidRPr="00BD6634" w:rsidRDefault="00B8206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10: text over logo</w:t>
      </w:r>
    </w:p>
    <w:p w:rsidR="00B82068" w:rsidRPr="00BD6634" w:rsidRDefault="00B8206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12: “Variable” with capital V?</w:t>
      </w:r>
    </w:p>
    <w:p w:rsidR="00B82068" w:rsidRPr="00BD6634" w:rsidRDefault="00B8206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15: still includes comments</w:t>
      </w:r>
    </w:p>
    <w:p w:rsidR="00B82068" w:rsidRPr="00BD6634" w:rsidRDefault="00B82068" w:rsidP="00C028D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16: still includes comments</w:t>
      </w:r>
    </w:p>
    <w:p w:rsidR="00B82068" w:rsidRPr="00BD6634" w:rsidRDefault="00B82068" w:rsidP="00B8206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</w:t>
      </w:r>
      <w:r w:rsidRPr="00BD6634">
        <w:rPr>
          <w:lang w:val="en-US"/>
        </w:rPr>
        <w:t>7</w:t>
      </w:r>
      <w:r w:rsidRPr="00BD6634">
        <w:rPr>
          <w:lang w:val="en-US"/>
        </w:rPr>
        <w:t>: still includes comments</w:t>
      </w:r>
    </w:p>
    <w:p w:rsidR="00B82068" w:rsidRPr="00BD6634" w:rsidRDefault="00B82068" w:rsidP="00B82068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1</w:t>
      </w:r>
      <w:r w:rsidRPr="00BD6634">
        <w:rPr>
          <w:lang w:val="en-US"/>
        </w:rPr>
        <w:t>9</w:t>
      </w:r>
      <w:r w:rsidRPr="00BD6634">
        <w:rPr>
          <w:lang w:val="en-US"/>
        </w:rPr>
        <w:t>: still includes comments</w:t>
      </w:r>
      <w:r w:rsidRPr="00BD6634">
        <w:rPr>
          <w:lang w:val="en-US"/>
        </w:rPr>
        <w:t xml:space="preserve">, </w:t>
      </w:r>
      <w:r w:rsidRPr="00BD6634">
        <w:rPr>
          <w:lang w:val="en-US"/>
        </w:rPr>
        <w:t>“Variable” with capital V?</w:t>
      </w:r>
    </w:p>
    <w:p w:rsidR="00CC19F9" w:rsidRPr="00BD6634" w:rsidRDefault="00B82068" w:rsidP="00CC19F9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lastRenderedPageBreak/>
        <w:t xml:space="preserve">Slide </w:t>
      </w:r>
      <w:r w:rsidRPr="00BD6634">
        <w:rPr>
          <w:lang w:val="en-US"/>
        </w:rPr>
        <w:t>20</w:t>
      </w:r>
      <w:r w:rsidRPr="00BD6634">
        <w:rPr>
          <w:lang w:val="en-US"/>
        </w:rPr>
        <w:t>: still includes comments</w:t>
      </w:r>
    </w:p>
    <w:p w:rsidR="00CC19F9" w:rsidRPr="00BD6634" w:rsidRDefault="00CC19F9" w:rsidP="00CC19F9">
      <w:pPr>
        <w:rPr>
          <w:b/>
          <w:lang w:val="en-US"/>
        </w:rPr>
      </w:pPr>
      <w:r w:rsidRPr="00BD6634">
        <w:rPr>
          <w:b/>
          <w:lang w:val="en-US"/>
        </w:rPr>
        <w:t>DDITL_11_</w:t>
      </w:r>
      <w:r w:rsidRPr="00BD6634">
        <w:rPr>
          <w:b/>
          <w:lang w:val="en-US"/>
        </w:rPr>
        <w:t>2</w:t>
      </w:r>
      <w:r w:rsidRPr="00BD6634">
        <w:rPr>
          <w:b/>
          <w:lang w:val="en-US"/>
        </w:rPr>
        <w:t>_B</w:t>
      </w:r>
    </w:p>
    <w:p w:rsidR="00CC19F9" w:rsidRPr="00BD6634" w:rsidRDefault="00CC19F9" w:rsidP="00CC19F9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“A question in a</w:t>
      </w:r>
      <w:r w:rsidRPr="00BD6634">
        <w:rPr>
          <w:color w:val="FF0000"/>
          <w:u w:val="single"/>
          <w:lang w:val="en-US"/>
        </w:rPr>
        <w:t>n</w:t>
      </w:r>
      <w:r w:rsidRPr="00BD6634">
        <w:rPr>
          <w:lang w:val="en-US"/>
        </w:rPr>
        <w:t xml:space="preserve"> instrument– and in DDI-L“</w:t>
      </w:r>
    </w:p>
    <w:p w:rsidR="00B82068" w:rsidRP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Formatting seems to be off, starts quite close to left margin</w:t>
      </w:r>
    </w:p>
    <w:p w:rsidR="00BD6634" w:rsidRP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>Slide 3: single bullet point with a - , all others are dots</w:t>
      </w:r>
    </w:p>
    <w:p w:rsidR="00BD6634" w:rsidRP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 xml:space="preserve">Slide 5: </w:t>
      </w:r>
      <w:proofErr w:type="spellStart"/>
      <w:r w:rsidRPr="00BD6634">
        <w:rPr>
          <w:lang w:val="en-US"/>
        </w:rPr>
        <w:t>Numeirc</w:t>
      </w:r>
      <w:proofErr w:type="spellEnd"/>
    </w:p>
    <w:p w:rsid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 w:rsidRPr="00BD6634">
        <w:rPr>
          <w:lang w:val="en-US"/>
        </w:rPr>
        <w:t xml:space="preserve">Slide 6: one space too many after </w:t>
      </w:r>
      <w:r>
        <w:rPr>
          <w:lang w:val="en-US"/>
        </w:rPr>
        <w:t>“</w:t>
      </w:r>
      <w:r w:rsidRPr="00BD6634">
        <w:rPr>
          <w:lang w:val="en-US"/>
        </w:rPr>
        <w:t>cube</w:t>
      </w:r>
      <w:r>
        <w:rPr>
          <w:lang w:val="en-US"/>
        </w:rPr>
        <w:t>”</w:t>
      </w:r>
    </w:p>
    <w:p w:rsid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Slides 9 and 10: Boxes are not the same size</w:t>
      </w:r>
    </w:p>
    <w:p w:rsidR="00BD6634" w:rsidRPr="00BD6634" w:rsidRDefault="00BD6634" w:rsidP="00BD6634">
      <w:pPr>
        <w:rPr>
          <w:b/>
          <w:lang w:val="en-US"/>
        </w:rPr>
      </w:pPr>
      <w:r w:rsidRPr="00BD6634">
        <w:rPr>
          <w:b/>
          <w:lang w:val="en-US"/>
        </w:rPr>
        <w:t>DDITL_12_2_B</w:t>
      </w:r>
    </w:p>
    <w:p w:rsidR="00BD6634" w:rsidRPr="00BD6634" w:rsidRDefault="00BD6634" w:rsidP="00BD6634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6: “The</w:t>
      </w:r>
      <w:r w:rsidRPr="00BD6634">
        <w:rPr>
          <w:color w:val="FF0000"/>
          <w:u w:val="single"/>
          <w:lang w:val="en-US"/>
        </w:rPr>
        <w:t>y</w:t>
      </w:r>
      <w:r>
        <w:rPr>
          <w:lang w:val="en-US"/>
        </w:rPr>
        <w:t xml:space="preserve"> are paired….”</w:t>
      </w:r>
    </w:p>
    <w:p w:rsidR="00BD6634" w:rsidRPr="00FC36DD" w:rsidRDefault="00A533C2" w:rsidP="00A533C2">
      <w:pPr>
        <w:rPr>
          <w:b/>
          <w:lang w:val="en-US"/>
        </w:rPr>
      </w:pPr>
      <w:r w:rsidRPr="00FC36DD">
        <w:rPr>
          <w:b/>
          <w:lang w:val="en-US"/>
        </w:rPr>
        <w:t>DDITL_13_B</w:t>
      </w:r>
    </w:p>
    <w:p w:rsidR="00A533C2" w:rsidRDefault="00A533C2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14: graphic over logo</w:t>
      </w:r>
    </w:p>
    <w:p w:rsidR="00A533C2" w:rsidRDefault="00A533C2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15: third bullet point, first sub-bullet: one when too many</w:t>
      </w:r>
    </w:p>
    <w:p w:rsidR="00A533C2" w:rsidRDefault="00A20658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17: “For example” as one bullet point? Rather include it in bullet point above?</w:t>
      </w:r>
    </w:p>
    <w:p w:rsidR="00A20658" w:rsidRDefault="00A20658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24: “Based</w:t>
      </w:r>
      <w:r w:rsidRPr="00A20658">
        <w:rPr>
          <w:color w:val="FF0000"/>
          <w:u w:val="single"/>
          <w:lang w:val="en-US"/>
        </w:rPr>
        <w:t>-</w:t>
      </w:r>
      <w:r>
        <w:rPr>
          <w:lang w:val="en-US"/>
        </w:rPr>
        <w:t>on”</w:t>
      </w:r>
    </w:p>
    <w:p w:rsidR="00A20658" w:rsidRDefault="00A20658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27: single bullet point?</w:t>
      </w:r>
    </w:p>
    <w:p w:rsidR="00A20658" w:rsidRDefault="00A20658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30: Headline formatting? Formatting is generally messy on this slide</w:t>
      </w:r>
    </w:p>
    <w:p w:rsidR="00A20658" w:rsidRDefault="00A20658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Slide 31: </w:t>
      </w:r>
      <w:r w:rsidR="00FC36DD">
        <w:rPr>
          <w:lang w:val="en-US"/>
        </w:rPr>
        <w:t xml:space="preserve">Wrong line break in questionnaire </w:t>
      </w:r>
      <w:proofErr w:type="spellStart"/>
      <w:r w:rsidR="00FC36DD">
        <w:rPr>
          <w:lang w:val="en-US"/>
        </w:rPr>
        <w:t>axample</w:t>
      </w:r>
      <w:proofErr w:type="spellEnd"/>
    </w:p>
    <w:p w:rsidR="00FC36DD" w:rsidRDefault="00FC36DD" w:rsidP="00A533C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Includes a credits page, which should be handled consistently throughout the Training Library</w:t>
      </w:r>
    </w:p>
    <w:p w:rsidR="00A20658" w:rsidRPr="00A234A2" w:rsidRDefault="00A234A2" w:rsidP="00A234A2">
      <w:pPr>
        <w:rPr>
          <w:b/>
          <w:lang w:val="en-US"/>
        </w:rPr>
      </w:pPr>
      <w:r w:rsidRPr="00A234A2">
        <w:rPr>
          <w:b/>
          <w:lang w:val="en-US"/>
        </w:rPr>
        <w:t>DDITL_14_B</w:t>
      </w:r>
    </w:p>
    <w:p w:rsidR="00A234A2" w:rsidRDefault="00A234A2" w:rsidP="00A234A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Generally very heavy on text</w:t>
      </w:r>
    </w:p>
    <w:p w:rsidR="00A234A2" w:rsidRPr="00A234A2" w:rsidRDefault="00A234A2" w:rsidP="00A234A2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Slide 7: Last column: There is a line break in the word</w:t>
      </w:r>
    </w:p>
    <w:sectPr w:rsidR="00A234A2" w:rsidRPr="00A23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12D"/>
    <w:multiLevelType w:val="hybridMultilevel"/>
    <w:tmpl w:val="446C4B40"/>
    <w:lvl w:ilvl="0" w:tplc="0EFACFC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3FAC"/>
    <w:multiLevelType w:val="hybridMultilevel"/>
    <w:tmpl w:val="B64AD660"/>
    <w:lvl w:ilvl="0" w:tplc="BEE026F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53AAB"/>
    <w:multiLevelType w:val="hybridMultilevel"/>
    <w:tmpl w:val="2BD27294"/>
    <w:lvl w:ilvl="0" w:tplc="6060D10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4"/>
    <w:rsid w:val="000252B2"/>
    <w:rsid w:val="0036167A"/>
    <w:rsid w:val="008D2688"/>
    <w:rsid w:val="00A20658"/>
    <w:rsid w:val="00A234A2"/>
    <w:rsid w:val="00A533C2"/>
    <w:rsid w:val="00B82068"/>
    <w:rsid w:val="00BD6634"/>
    <w:rsid w:val="00C028D8"/>
    <w:rsid w:val="00C56214"/>
    <w:rsid w:val="00CC19F9"/>
    <w:rsid w:val="00F860EF"/>
    <w:rsid w:val="00FC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2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62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spaces/DDI4/pages/894500886/Slide+Deck+Re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Anja</dc:creator>
  <cp:lastModifiedBy>Perry, Anja</cp:lastModifiedBy>
  <cp:revision>6</cp:revision>
  <dcterms:created xsi:type="dcterms:W3CDTF">2020-11-03T12:13:00Z</dcterms:created>
  <dcterms:modified xsi:type="dcterms:W3CDTF">2020-11-03T13:31:00Z</dcterms:modified>
</cp:coreProperties>
</file>