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C8" w:rsidRPr="00180A2F" w:rsidRDefault="00231213" w:rsidP="003D2482">
      <w:pPr>
        <w:pStyle w:val="Heading2"/>
        <w:rPr>
          <w:lang w:val="en-GB"/>
        </w:rPr>
      </w:pPr>
      <w:r w:rsidRPr="00180A2F">
        <w:rPr>
          <w:lang w:val="en-GB"/>
        </w:rPr>
        <w:t xml:space="preserve">Comments and proposals </w:t>
      </w:r>
      <w:r w:rsidR="00180A2F" w:rsidRPr="00180A2F">
        <w:rPr>
          <w:lang w:val="en-GB"/>
        </w:rPr>
        <w:t>to slide</w:t>
      </w:r>
      <w:r w:rsidR="00180A2F">
        <w:rPr>
          <w:lang w:val="en-GB"/>
        </w:rPr>
        <w:t xml:space="preserve"> </w:t>
      </w:r>
      <w:r w:rsidR="00180A2F" w:rsidRPr="00180A2F">
        <w:rPr>
          <w:lang w:val="en-GB"/>
        </w:rPr>
        <w:t>decks.</w:t>
      </w:r>
    </w:p>
    <w:p w:rsidR="00C90145" w:rsidRDefault="00180A2F">
      <w:pPr>
        <w:rPr>
          <w:lang w:val="en-GB"/>
        </w:rPr>
      </w:pPr>
      <w:r w:rsidRPr="00180A2F">
        <w:rPr>
          <w:lang w:val="en-GB"/>
        </w:rPr>
        <w:t>General remarks - we have different DDI standards (Codebook, Lifecycle and very soon will be CDI) and even different versions within one standard</w:t>
      </w:r>
      <w:r w:rsidR="00BD2DCE">
        <w:rPr>
          <w:lang w:val="en-GB"/>
        </w:rPr>
        <w:t>,</w:t>
      </w:r>
      <w:r w:rsidRPr="00180A2F">
        <w:rPr>
          <w:lang w:val="en-GB"/>
        </w:rPr>
        <w:t xml:space="preserve"> I would suggest to add to the specific slide</w:t>
      </w:r>
      <w:r w:rsidR="00C90145">
        <w:rPr>
          <w:lang w:val="en-GB"/>
        </w:rPr>
        <w:t xml:space="preserve"> </w:t>
      </w:r>
      <w:r w:rsidRPr="00180A2F">
        <w:rPr>
          <w:lang w:val="en-GB"/>
        </w:rPr>
        <w:t>decks references (if there is already no reference in the content) which standards and versions these covers, even if some of them (or all?) is common for all.</w:t>
      </w:r>
    </w:p>
    <w:p w:rsidR="00C90145" w:rsidRPr="00C90145" w:rsidRDefault="00C90145" w:rsidP="003D2482">
      <w:pPr>
        <w:pStyle w:val="Heading3"/>
        <w:rPr>
          <w:lang w:val="en-GB"/>
        </w:rPr>
      </w:pPr>
      <w:r w:rsidRPr="00C90145">
        <w:rPr>
          <w:lang w:val="en-GB"/>
        </w:rPr>
        <w:t>DDITL_02_B_What_Is_DDI</w:t>
      </w:r>
    </w:p>
    <w:p w:rsidR="00C90145" w:rsidRPr="00C90145" w:rsidRDefault="00C90145" w:rsidP="00C90145">
      <w:pPr>
        <w:rPr>
          <w:lang w:val="en-GB"/>
        </w:rPr>
      </w:pPr>
      <w:r w:rsidRPr="003D2482">
        <w:rPr>
          <w:rStyle w:val="Strong"/>
          <w:lang w:val="en-GB"/>
        </w:rPr>
        <w:t>Slide 9</w:t>
      </w:r>
      <w:r w:rsidRPr="00C90145">
        <w:rPr>
          <w:lang w:val="en-GB"/>
        </w:rPr>
        <w:t xml:space="preserve">: </w:t>
      </w:r>
    </w:p>
    <w:p w:rsidR="00C90145" w:rsidRPr="00C90145" w:rsidRDefault="00C90145" w:rsidP="00C90145">
      <w:pPr>
        <w:rPr>
          <w:lang w:val="en-GB"/>
        </w:rPr>
      </w:pPr>
      <w:r w:rsidRPr="00C90145">
        <w:rPr>
          <w:lang w:val="en-GB"/>
        </w:rPr>
        <w:t>I would stro</w:t>
      </w:r>
      <w:r>
        <w:rPr>
          <w:lang w:val="en-GB"/>
        </w:rPr>
        <w:t>n</w:t>
      </w:r>
      <w:r w:rsidRPr="00C90145">
        <w:rPr>
          <w:lang w:val="en-GB"/>
        </w:rPr>
        <w:t xml:space="preserve">gly suggest </w:t>
      </w:r>
      <w:r w:rsidR="00906ECE" w:rsidRPr="00C90145">
        <w:rPr>
          <w:lang w:val="en-GB"/>
        </w:rPr>
        <w:t>adding</w:t>
      </w:r>
      <w:r w:rsidRPr="00C90145">
        <w:rPr>
          <w:lang w:val="en-GB"/>
        </w:rPr>
        <w:t xml:space="preserve"> to the list also the Statistical Offices as an example. One of the objectives could be to share these slide</w:t>
      </w:r>
      <w:r>
        <w:rPr>
          <w:lang w:val="en-GB"/>
        </w:rPr>
        <w:t xml:space="preserve"> </w:t>
      </w:r>
      <w:r w:rsidR="00906ECE">
        <w:rPr>
          <w:lang w:val="en-GB"/>
        </w:rPr>
        <w:t>de</w:t>
      </w:r>
      <w:r w:rsidRPr="00C90145">
        <w:rPr>
          <w:lang w:val="en-GB"/>
        </w:rPr>
        <w:t xml:space="preserve">cks also within Statistical Offices, but it's very difficult to promote DDI within Statistical Offices unless there are no examples of them who already applying DDI. Even under the link provided, this information will not come out. </w:t>
      </w:r>
      <w:proofErr w:type="gramStart"/>
      <w:r w:rsidRPr="00C90145">
        <w:rPr>
          <w:lang w:val="en-GB"/>
        </w:rPr>
        <w:t>Or</w:t>
      </w:r>
      <w:proofErr w:type="gramEnd"/>
      <w:r w:rsidRPr="00C90145">
        <w:rPr>
          <w:lang w:val="en-GB"/>
        </w:rPr>
        <w:t xml:space="preserve"> is this related to the registration in the DDI Alliance?</w:t>
      </w:r>
      <w:bookmarkStart w:id="0" w:name="_GoBack"/>
      <w:bookmarkEnd w:id="0"/>
    </w:p>
    <w:p w:rsidR="00C90145" w:rsidRPr="00C90145" w:rsidRDefault="00C90145" w:rsidP="00C90145">
      <w:pPr>
        <w:rPr>
          <w:lang w:val="en-GB"/>
        </w:rPr>
      </w:pPr>
      <w:r w:rsidRPr="00C90145">
        <w:rPr>
          <w:lang w:val="en-GB"/>
        </w:rPr>
        <w:t>Denmark, France, Canada, New Zealand, Australia, Estonia, etc</w:t>
      </w:r>
      <w:r w:rsidR="00906ECE">
        <w:rPr>
          <w:lang w:val="en-GB"/>
        </w:rPr>
        <w:t>.</w:t>
      </w:r>
      <w:r w:rsidRPr="00C90145">
        <w:rPr>
          <w:lang w:val="en-GB"/>
        </w:rPr>
        <w:t xml:space="preserve">? (I </w:t>
      </w:r>
      <w:proofErr w:type="gramStart"/>
      <w:r w:rsidRPr="00C90145">
        <w:rPr>
          <w:lang w:val="en-GB"/>
        </w:rPr>
        <w:t>don't</w:t>
      </w:r>
      <w:proofErr w:type="gramEnd"/>
      <w:r w:rsidRPr="00C90145">
        <w:rPr>
          <w:lang w:val="en-GB"/>
        </w:rPr>
        <w:t xml:space="preserve"> know all of them, but would be nice to know). </w:t>
      </w:r>
    </w:p>
    <w:p w:rsidR="00C90145" w:rsidRPr="00C90145" w:rsidRDefault="00C90145" w:rsidP="003D2482">
      <w:pPr>
        <w:pStyle w:val="Heading3"/>
        <w:rPr>
          <w:lang w:val="en-GB"/>
        </w:rPr>
      </w:pPr>
      <w:r w:rsidRPr="00C90145">
        <w:rPr>
          <w:lang w:val="en-GB"/>
        </w:rPr>
        <w:t>DDITL_04</w:t>
      </w:r>
    </w:p>
    <w:p w:rsidR="00C90145" w:rsidRPr="00C90145" w:rsidRDefault="00C90145" w:rsidP="00C90145">
      <w:pPr>
        <w:rPr>
          <w:lang w:val="en-GB"/>
        </w:rPr>
      </w:pPr>
      <w:r w:rsidRPr="00C90145">
        <w:rPr>
          <w:lang w:val="en-GB"/>
        </w:rPr>
        <w:t xml:space="preserve">Amend the title - based on the content it is not only for </w:t>
      </w:r>
      <w:r w:rsidR="003D2482">
        <w:rPr>
          <w:lang w:val="en-GB"/>
        </w:rPr>
        <w:t xml:space="preserve">the </w:t>
      </w:r>
      <w:r w:rsidRPr="00C90145">
        <w:rPr>
          <w:lang w:val="en-GB"/>
        </w:rPr>
        <w:t>listed professions</w:t>
      </w:r>
      <w:r w:rsidR="003D2482">
        <w:rPr>
          <w:lang w:val="en-GB"/>
        </w:rPr>
        <w:t>,</w:t>
      </w:r>
      <w:r w:rsidRPr="00C90145">
        <w:rPr>
          <w:lang w:val="en-GB"/>
        </w:rPr>
        <w:t xml:space="preserve"> but also for stati</w:t>
      </w:r>
      <w:r w:rsidR="003D2482">
        <w:rPr>
          <w:lang w:val="en-GB"/>
        </w:rPr>
        <w:t>sti</w:t>
      </w:r>
      <w:r w:rsidRPr="00C90145">
        <w:rPr>
          <w:lang w:val="en-GB"/>
        </w:rPr>
        <w:t xml:space="preserve">cians and analytics, and even for all who are interested on data. </w:t>
      </w:r>
      <w:r w:rsidR="004A2473">
        <w:rPr>
          <w:lang w:val="en-GB"/>
        </w:rPr>
        <w:t>The title could be more general and metadata-oriented.</w:t>
      </w:r>
    </w:p>
    <w:p w:rsidR="00C90145" w:rsidRPr="003D2482" w:rsidRDefault="003D2482" w:rsidP="00C90145">
      <w:pPr>
        <w:rPr>
          <w:rStyle w:val="Strong"/>
          <w:lang w:val="en-GB"/>
        </w:rPr>
      </w:pPr>
      <w:r w:rsidRPr="003D2482">
        <w:rPr>
          <w:rStyle w:val="Strong"/>
        </w:rPr>
        <w:t>S</w:t>
      </w:r>
      <w:proofErr w:type="spellStart"/>
      <w:r w:rsidR="00C90145" w:rsidRPr="003D2482">
        <w:rPr>
          <w:rStyle w:val="Strong"/>
          <w:lang w:val="en-GB"/>
        </w:rPr>
        <w:t>lide</w:t>
      </w:r>
      <w:proofErr w:type="spellEnd"/>
      <w:r w:rsidR="00C90145" w:rsidRPr="003D2482">
        <w:rPr>
          <w:rStyle w:val="Strong"/>
          <w:lang w:val="en-GB"/>
        </w:rPr>
        <w:t xml:space="preserve"> 3</w:t>
      </w:r>
      <w:r w:rsidRPr="003D2482">
        <w:rPr>
          <w:rStyle w:val="Strong"/>
        </w:rPr>
        <w:t>:</w:t>
      </w:r>
    </w:p>
    <w:p w:rsidR="00C90145" w:rsidRPr="00C90145" w:rsidRDefault="00C90145" w:rsidP="00C90145">
      <w:pPr>
        <w:rPr>
          <w:lang w:val="en-GB"/>
        </w:rPr>
      </w:pPr>
      <w:r w:rsidRPr="00C90145">
        <w:rPr>
          <w:lang w:val="en-GB"/>
        </w:rPr>
        <w:t>Typo - Data comes from more</w:t>
      </w:r>
      <w:r w:rsidRPr="003D2482">
        <w:rPr>
          <w:color w:val="FF0000"/>
          <w:lang w:val="en-GB"/>
        </w:rPr>
        <w:t>,</w:t>
      </w:r>
      <w:r w:rsidRPr="00C90145">
        <w:rPr>
          <w:lang w:val="en-GB"/>
        </w:rPr>
        <w:t xml:space="preserve"> different sources</w:t>
      </w:r>
    </w:p>
    <w:p w:rsidR="00C90145" w:rsidRPr="003D2482" w:rsidRDefault="00C90145" w:rsidP="00C90145">
      <w:pPr>
        <w:rPr>
          <w:rStyle w:val="Strong"/>
          <w:lang w:val="en-GB"/>
        </w:rPr>
      </w:pPr>
      <w:r w:rsidRPr="003D2482">
        <w:rPr>
          <w:rStyle w:val="Strong"/>
          <w:lang w:val="en-GB"/>
        </w:rPr>
        <w:t>Slide 12</w:t>
      </w:r>
      <w:r w:rsidR="003D2482">
        <w:rPr>
          <w:rStyle w:val="Strong"/>
          <w:lang w:val="en-GB"/>
        </w:rPr>
        <w:t>:</w:t>
      </w:r>
    </w:p>
    <w:p w:rsidR="00C90145" w:rsidRPr="00C90145" w:rsidRDefault="00C90145" w:rsidP="00C90145">
      <w:pPr>
        <w:rPr>
          <w:lang w:val="en-GB"/>
        </w:rPr>
      </w:pPr>
      <w:r w:rsidRPr="00C90145">
        <w:rPr>
          <w:lang w:val="en-GB"/>
        </w:rPr>
        <w:t xml:space="preserve">Typo - Data </w:t>
      </w:r>
      <w:r w:rsidRPr="003D2482">
        <w:rPr>
          <w:color w:val="FF0000"/>
          <w:lang w:val="en-GB"/>
        </w:rPr>
        <w:t xml:space="preserve">has </w:t>
      </w:r>
      <w:r w:rsidRPr="00C90145">
        <w:rPr>
          <w:lang w:val="en-GB"/>
        </w:rPr>
        <w:t xml:space="preserve">historically </w:t>
      </w:r>
      <w:r w:rsidRPr="003D2482">
        <w:rPr>
          <w:color w:val="FF0000"/>
          <w:lang w:val="en-GB"/>
        </w:rPr>
        <w:t xml:space="preserve">has </w:t>
      </w:r>
      <w:r w:rsidRPr="00C90145">
        <w:rPr>
          <w:lang w:val="en-GB"/>
        </w:rPr>
        <w:t>a very short life-span, even though it can be a valuable resource</w:t>
      </w:r>
    </w:p>
    <w:p w:rsidR="00C90145" w:rsidRPr="00C90145" w:rsidRDefault="00C90145" w:rsidP="00C90145">
      <w:pPr>
        <w:rPr>
          <w:lang w:val="en-GB"/>
        </w:rPr>
      </w:pPr>
      <w:r w:rsidRPr="003D2482">
        <w:rPr>
          <w:rStyle w:val="Heading3Char"/>
          <w:lang w:val="en-GB"/>
        </w:rPr>
        <w:t>DDITL_08</w:t>
      </w:r>
    </w:p>
    <w:p w:rsidR="00C90145" w:rsidRPr="003D2482" w:rsidRDefault="003D2482" w:rsidP="00C90145">
      <w:pPr>
        <w:rPr>
          <w:rStyle w:val="Strong"/>
          <w:lang w:val="en-GB"/>
        </w:rPr>
      </w:pPr>
      <w:proofErr w:type="spellStart"/>
      <w:r w:rsidRPr="003D2482">
        <w:rPr>
          <w:rStyle w:val="Strong"/>
        </w:rPr>
        <w:t>Slide</w:t>
      </w:r>
      <w:proofErr w:type="spellEnd"/>
      <w:r w:rsidR="00C90145" w:rsidRPr="003D2482">
        <w:rPr>
          <w:rStyle w:val="Strong"/>
          <w:lang w:val="en-GB"/>
        </w:rPr>
        <w:t xml:space="preserve"> 16</w:t>
      </w:r>
    </w:p>
    <w:p w:rsidR="00C90145" w:rsidRPr="00C90145" w:rsidRDefault="00C90145" w:rsidP="00C90145">
      <w:pPr>
        <w:rPr>
          <w:lang w:val="en-GB"/>
        </w:rPr>
      </w:pPr>
      <w:r w:rsidRPr="00C90145">
        <w:rPr>
          <w:lang w:val="en-GB"/>
        </w:rPr>
        <w:t>I would suggest add</w:t>
      </w:r>
      <w:r w:rsidR="00EF0128">
        <w:rPr>
          <w:lang w:val="en-GB"/>
        </w:rPr>
        <w:t>ing</w:t>
      </w:r>
      <w:r w:rsidRPr="00C90145">
        <w:rPr>
          <w:lang w:val="en-GB"/>
        </w:rPr>
        <w:t xml:space="preserve"> the </w:t>
      </w:r>
      <w:r w:rsidR="002837BD">
        <w:rPr>
          <w:lang w:val="en-GB"/>
        </w:rPr>
        <w:t>“</w:t>
      </w:r>
      <w:r w:rsidRPr="00C90145">
        <w:rPr>
          <w:lang w:val="en-GB"/>
        </w:rPr>
        <w:t>as of</w:t>
      </w:r>
      <w:r w:rsidR="00EF0128">
        <w:rPr>
          <w:lang w:val="en-GB"/>
        </w:rPr>
        <w:t xml:space="preserve"> </w:t>
      </w:r>
      <w:r w:rsidR="00EF0128" w:rsidRPr="00EF0128">
        <w:rPr>
          <w:i/>
          <w:lang w:val="en-GB"/>
        </w:rPr>
        <w:t>date</w:t>
      </w:r>
      <w:r w:rsidR="002837BD">
        <w:rPr>
          <w:lang w:val="en-GB"/>
        </w:rPr>
        <w:t>”</w:t>
      </w:r>
      <w:r w:rsidR="00EF0128">
        <w:rPr>
          <w:lang w:val="en-GB"/>
        </w:rPr>
        <w:t xml:space="preserve"> to</w:t>
      </w:r>
      <w:r w:rsidRPr="00C90145">
        <w:rPr>
          <w:lang w:val="en-GB"/>
        </w:rPr>
        <w:t xml:space="preserve"> this review. Life will go on and the state of the tools may </w:t>
      </w:r>
      <w:r w:rsidR="00EF0128" w:rsidRPr="00C90145">
        <w:rPr>
          <w:lang w:val="en-GB"/>
        </w:rPr>
        <w:t>change</w:t>
      </w:r>
      <w:r w:rsidR="00EF0128">
        <w:rPr>
          <w:lang w:val="en-GB"/>
        </w:rPr>
        <w:t xml:space="preserve"> as well.</w:t>
      </w:r>
    </w:p>
    <w:p w:rsidR="00C90145" w:rsidRPr="00C90145" w:rsidRDefault="00C90145" w:rsidP="002837BD">
      <w:pPr>
        <w:pStyle w:val="Heading3"/>
        <w:rPr>
          <w:lang w:val="en-GB"/>
        </w:rPr>
      </w:pPr>
      <w:r w:rsidRPr="00C90145">
        <w:rPr>
          <w:lang w:val="en-GB"/>
        </w:rPr>
        <w:t>DDITL_09</w:t>
      </w:r>
    </w:p>
    <w:p w:rsidR="00C90145" w:rsidRPr="002837BD" w:rsidRDefault="002837BD" w:rsidP="00C90145">
      <w:pPr>
        <w:rPr>
          <w:rStyle w:val="Strong"/>
          <w:lang w:val="en-GB"/>
        </w:rPr>
      </w:pPr>
      <w:proofErr w:type="spellStart"/>
      <w:r w:rsidRPr="002837BD">
        <w:rPr>
          <w:rStyle w:val="Strong"/>
        </w:rPr>
        <w:t>Slide</w:t>
      </w:r>
      <w:proofErr w:type="spellEnd"/>
      <w:r w:rsidR="00C90145" w:rsidRPr="002837BD">
        <w:rPr>
          <w:rStyle w:val="Strong"/>
          <w:lang w:val="en-GB"/>
        </w:rPr>
        <w:t xml:space="preserve"> 20</w:t>
      </w:r>
    </w:p>
    <w:p w:rsidR="00C90145" w:rsidRPr="00C90145" w:rsidRDefault="00C90145" w:rsidP="00C90145">
      <w:pPr>
        <w:rPr>
          <w:lang w:val="en-GB"/>
        </w:rPr>
      </w:pPr>
      <w:r w:rsidRPr="00C90145">
        <w:rPr>
          <w:lang w:val="en-GB"/>
        </w:rPr>
        <w:t>The blue frame seems to be too large</w:t>
      </w:r>
      <w:r w:rsidR="00EF0128">
        <w:rPr>
          <w:lang w:val="en-GB"/>
        </w:rPr>
        <w:t>.</w:t>
      </w:r>
    </w:p>
    <w:p w:rsidR="00C90145" w:rsidRPr="002837BD" w:rsidRDefault="00C90145" w:rsidP="00C90145">
      <w:pPr>
        <w:rPr>
          <w:rStyle w:val="Strong"/>
          <w:lang w:val="en-GB"/>
        </w:rPr>
      </w:pPr>
      <w:r w:rsidRPr="002837BD">
        <w:rPr>
          <w:rStyle w:val="Strong"/>
          <w:lang w:val="en-GB"/>
        </w:rPr>
        <w:t>Slide 22</w:t>
      </w:r>
    </w:p>
    <w:p w:rsidR="00C90145" w:rsidRPr="00C90145" w:rsidRDefault="00C90145" w:rsidP="00C90145">
      <w:pPr>
        <w:rPr>
          <w:lang w:val="en-GB"/>
        </w:rPr>
      </w:pPr>
      <w:r w:rsidRPr="00C90145">
        <w:rPr>
          <w:lang w:val="en-GB"/>
        </w:rPr>
        <w:t>For better reading</w:t>
      </w:r>
      <w:r w:rsidR="002837BD">
        <w:rPr>
          <w:lang w:val="en-GB"/>
        </w:rPr>
        <w:t>,</w:t>
      </w:r>
      <w:r w:rsidRPr="00C90145">
        <w:rPr>
          <w:lang w:val="en-GB"/>
        </w:rPr>
        <w:t xml:space="preserve"> it would probably be better to change the sign of a single variable to a small one.</w:t>
      </w:r>
    </w:p>
    <w:p w:rsidR="00C90145" w:rsidRPr="00C90145" w:rsidRDefault="00C90145" w:rsidP="002837BD">
      <w:pPr>
        <w:pStyle w:val="Heading3"/>
        <w:rPr>
          <w:lang w:val="en-GB"/>
        </w:rPr>
      </w:pPr>
      <w:r w:rsidRPr="00C90145">
        <w:rPr>
          <w:lang w:val="en-GB"/>
        </w:rPr>
        <w:t>DDITL_11_1</w:t>
      </w:r>
    </w:p>
    <w:p w:rsidR="0084294F" w:rsidRPr="0084294F" w:rsidRDefault="0084294F" w:rsidP="00C90145">
      <w:pPr>
        <w:rPr>
          <w:rStyle w:val="Strong"/>
        </w:rPr>
      </w:pPr>
      <w:proofErr w:type="spellStart"/>
      <w:r w:rsidRPr="0084294F">
        <w:rPr>
          <w:rStyle w:val="Strong"/>
        </w:rPr>
        <w:t>Slide</w:t>
      </w:r>
      <w:proofErr w:type="spellEnd"/>
      <w:r w:rsidRPr="0084294F">
        <w:rPr>
          <w:rStyle w:val="Strong"/>
        </w:rPr>
        <w:t xml:space="preserve"> 3.</w:t>
      </w:r>
    </w:p>
    <w:p w:rsidR="00C90145" w:rsidRPr="00C90145" w:rsidRDefault="0084294F" w:rsidP="00C90145">
      <w:pPr>
        <w:rPr>
          <w:lang w:val="en-GB"/>
        </w:rPr>
      </w:pPr>
      <w:r>
        <w:rPr>
          <w:lang w:val="en-GB"/>
        </w:rPr>
        <w:t>In the comments: I</w:t>
      </w:r>
      <w:r w:rsidR="002837BD">
        <w:rPr>
          <w:lang w:val="en-GB"/>
        </w:rPr>
        <w:t xml:space="preserve"> agree </w:t>
      </w:r>
      <w:r>
        <w:rPr>
          <w:lang w:val="en-GB"/>
        </w:rPr>
        <w:t>with Hayley. We have had the cases when people do not make differences between variable and question.</w:t>
      </w:r>
    </w:p>
    <w:p w:rsidR="00C90145" w:rsidRPr="00C90145" w:rsidRDefault="00C90145" w:rsidP="0084294F">
      <w:pPr>
        <w:pStyle w:val="Heading3"/>
        <w:rPr>
          <w:lang w:val="en-GB"/>
        </w:rPr>
      </w:pPr>
      <w:r w:rsidRPr="00C90145">
        <w:rPr>
          <w:lang w:val="en-GB"/>
        </w:rPr>
        <w:t>DDITL_B_11_2</w:t>
      </w:r>
    </w:p>
    <w:p w:rsidR="00C90145" w:rsidRPr="0084294F" w:rsidRDefault="00C90145" w:rsidP="00C90145">
      <w:pPr>
        <w:rPr>
          <w:rStyle w:val="Strong"/>
        </w:rPr>
      </w:pPr>
      <w:proofErr w:type="spellStart"/>
      <w:r w:rsidRPr="0084294F">
        <w:rPr>
          <w:rStyle w:val="Strong"/>
        </w:rPr>
        <w:t>Slide</w:t>
      </w:r>
      <w:proofErr w:type="spellEnd"/>
      <w:r w:rsidRPr="0084294F">
        <w:rPr>
          <w:rStyle w:val="Strong"/>
        </w:rPr>
        <w:t xml:space="preserve"> 3</w:t>
      </w:r>
    </w:p>
    <w:p w:rsidR="00C90145" w:rsidRPr="00C90145" w:rsidRDefault="00C90145" w:rsidP="00C90145">
      <w:pPr>
        <w:rPr>
          <w:lang w:val="en-GB"/>
        </w:rPr>
      </w:pPr>
      <w:r w:rsidRPr="00C90145">
        <w:rPr>
          <w:lang w:val="en-GB"/>
        </w:rPr>
        <w:lastRenderedPageBreak/>
        <w:t>Typo - This allows for reuse of componen</w:t>
      </w:r>
      <w:r w:rsidR="007D371A" w:rsidRPr="007D371A">
        <w:rPr>
          <w:color w:val="FF0000"/>
          <w:lang w:val="en-GB"/>
        </w:rPr>
        <w:t>t</w:t>
      </w:r>
      <w:r w:rsidRPr="00C90145">
        <w:rPr>
          <w:lang w:val="en-GB"/>
        </w:rPr>
        <w:t xml:space="preserve">s within or between </w:t>
      </w:r>
      <w:r w:rsidRPr="007D371A">
        <w:rPr>
          <w:strike/>
          <w:color w:val="FF0000"/>
          <w:lang w:val="en-GB"/>
        </w:rPr>
        <w:t>instrument</w:t>
      </w:r>
      <w:r w:rsidRPr="007D371A">
        <w:rPr>
          <w:color w:val="FF0000"/>
          <w:lang w:val="en-GB"/>
        </w:rPr>
        <w:t xml:space="preserve"> </w:t>
      </w:r>
      <w:r w:rsidRPr="00C90145">
        <w:rPr>
          <w:lang w:val="en-GB"/>
        </w:rPr>
        <w:t>instruments</w:t>
      </w:r>
    </w:p>
    <w:p w:rsidR="00C90145" w:rsidRPr="007D371A" w:rsidRDefault="00C90145" w:rsidP="00C90145">
      <w:pPr>
        <w:rPr>
          <w:rStyle w:val="Strong"/>
        </w:rPr>
      </w:pPr>
      <w:proofErr w:type="spellStart"/>
      <w:r w:rsidRPr="007D371A">
        <w:rPr>
          <w:rStyle w:val="Strong"/>
        </w:rPr>
        <w:t>Slide</w:t>
      </w:r>
      <w:proofErr w:type="spellEnd"/>
      <w:r w:rsidRPr="007D371A">
        <w:rPr>
          <w:rStyle w:val="Strong"/>
        </w:rPr>
        <w:t xml:space="preserve"> 5</w:t>
      </w:r>
    </w:p>
    <w:p w:rsidR="00C90145" w:rsidRPr="00C90145" w:rsidRDefault="007D371A" w:rsidP="00C90145">
      <w:pPr>
        <w:rPr>
          <w:lang w:val="en-GB"/>
        </w:rPr>
      </w:pPr>
      <w:r>
        <w:rPr>
          <w:lang w:val="en-GB"/>
        </w:rPr>
        <w:t xml:space="preserve">Typo - </w:t>
      </w:r>
      <w:proofErr w:type="spellStart"/>
      <w:r>
        <w:rPr>
          <w:lang w:val="en-GB"/>
        </w:rPr>
        <w:t>Numeirc</w:t>
      </w:r>
      <w:proofErr w:type="spellEnd"/>
      <w:r>
        <w:rPr>
          <w:lang w:val="en-GB"/>
        </w:rPr>
        <w:t xml:space="preserve"> -&gt; Numeric</w:t>
      </w:r>
    </w:p>
    <w:p w:rsidR="00C90145" w:rsidRPr="00C90145" w:rsidRDefault="008E31FA" w:rsidP="00FF50FD">
      <w:pPr>
        <w:pStyle w:val="Heading3"/>
        <w:rPr>
          <w:lang w:val="en-GB"/>
        </w:rPr>
      </w:pPr>
      <w:r>
        <w:rPr>
          <w:lang w:val="en-GB"/>
        </w:rPr>
        <w:t>DDITL_12-2</w:t>
      </w:r>
    </w:p>
    <w:p w:rsidR="007E282F" w:rsidRDefault="007E282F" w:rsidP="00C90145">
      <w:pPr>
        <w:rPr>
          <w:rStyle w:val="Strong"/>
        </w:rPr>
      </w:pPr>
      <w:proofErr w:type="spellStart"/>
      <w:r>
        <w:rPr>
          <w:rStyle w:val="Strong"/>
        </w:rPr>
        <w:t>Slides</w:t>
      </w:r>
      <w:proofErr w:type="spellEnd"/>
      <w:r>
        <w:rPr>
          <w:rStyle w:val="Strong"/>
        </w:rPr>
        <w:t xml:space="preserve"> 3, 5, 10</w:t>
      </w:r>
    </w:p>
    <w:p w:rsidR="007E282F" w:rsidRPr="00C90145" w:rsidRDefault="007E282F" w:rsidP="007E282F">
      <w:pPr>
        <w:rPr>
          <w:lang w:val="en-GB"/>
        </w:rPr>
      </w:pPr>
      <w:proofErr w:type="gramStart"/>
      <w:r>
        <w:rPr>
          <w:lang w:val="en-GB"/>
        </w:rPr>
        <w:t xml:space="preserve">DDI – C / DDI – </w:t>
      </w:r>
      <w:r w:rsidRPr="00C90145">
        <w:rPr>
          <w:lang w:val="en-GB"/>
        </w:rPr>
        <w:t>L, why not -&gt; DDI-C / DDI-L?</w:t>
      </w:r>
      <w:proofErr w:type="gramEnd"/>
    </w:p>
    <w:p w:rsidR="00C90145" w:rsidRPr="00FF50FD" w:rsidRDefault="00FF50FD" w:rsidP="00C90145">
      <w:pPr>
        <w:rPr>
          <w:rStyle w:val="Strong"/>
        </w:rPr>
      </w:pPr>
      <w:proofErr w:type="spellStart"/>
      <w:r w:rsidRPr="00FF50FD">
        <w:rPr>
          <w:rStyle w:val="Strong"/>
        </w:rPr>
        <w:t>Slide</w:t>
      </w:r>
      <w:proofErr w:type="spellEnd"/>
      <w:r w:rsidR="00C90145" w:rsidRPr="00FF50FD">
        <w:rPr>
          <w:rStyle w:val="Strong"/>
        </w:rPr>
        <w:t xml:space="preserve"> 6: </w:t>
      </w:r>
    </w:p>
    <w:p w:rsidR="00C90145" w:rsidRPr="00C90145" w:rsidRDefault="00FF50FD" w:rsidP="00C90145">
      <w:pPr>
        <w:rPr>
          <w:lang w:val="en-GB"/>
        </w:rPr>
      </w:pPr>
      <w:r>
        <w:rPr>
          <w:lang w:val="en-GB"/>
        </w:rPr>
        <w:t>T</w:t>
      </w:r>
      <w:r w:rsidR="00C90145" w:rsidRPr="00C90145">
        <w:rPr>
          <w:lang w:val="en-GB"/>
        </w:rPr>
        <w:t>here is a typo under the first bullet in the second list - The are ...  -&gt; The</w:t>
      </w:r>
      <w:r w:rsidR="00C90145" w:rsidRPr="007E282F">
        <w:rPr>
          <w:color w:val="FF0000"/>
          <w:lang w:val="en-GB"/>
        </w:rPr>
        <w:t>y</w:t>
      </w:r>
      <w:r w:rsidR="00C90145" w:rsidRPr="00C90145">
        <w:rPr>
          <w:lang w:val="en-GB"/>
        </w:rPr>
        <w:t xml:space="preserve"> </w:t>
      </w:r>
      <w:proofErr w:type="gramStart"/>
      <w:r w:rsidR="00C90145" w:rsidRPr="00C90145">
        <w:rPr>
          <w:lang w:val="en-GB"/>
        </w:rPr>
        <w:t>are ...</w:t>
      </w:r>
      <w:proofErr w:type="gramEnd"/>
    </w:p>
    <w:p w:rsidR="00C90145" w:rsidRPr="00C90145" w:rsidRDefault="00C90145" w:rsidP="00C90145">
      <w:pPr>
        <w:rPr>
          <w:lang w:val="en-GB"/>
        </w:rPr>
      </w:pPr>
      <w:r w:rsidRPr="00C90145">
        <w:rPr>
          <w:lang w:val="en-GB"/>
        </w:rPr>
        <w:t xml:space="preserve">The </w:t>
      </w:r>
      <w:proofErr w:type="gramStart"/>
      <w:r w:rsidR="007E282F">
        <w:rPr>
          <w:lang w:val="en-GB"/>
        </w:rPr>
        <w:t>3</w:t>
      </w:r>
      <w:r w:rsidR="007E282F" w:rsidRPr="007E282F">
        <w:rPr>
          <w:vertAlign w:val="superscript"/>
          <w:lang w:val="en-GB"/>
        </w:rPr>
        <w:t>rd</w:t>
      </w:r>
      <w:proofErr w:type="gramEnd"/>
      <w:r w:rsidR="007E282F">
        <w:rPr>
          <w:lang w:val="en-GB"/>
        </w:rPr>
        <w:t xml:space="preserve"> </w:t>
      </w:r>
      <w:r w:rsidRPr="00C90145">
        <w:rPr>
          <w:lang w:val="en-GB"/>
        </w:rPr>
        <w:t xml:space="preserve">block "Codes must be unique" is in my opinion inconsistent with the following points. The same character string (Code) is possible to use in different </w:t>
      </w:r>
      <w:proofErr w:type="spellStart"/>
      <w:r w:rsidRPr="00C90145">
        <w:rPr>
          <w:lang w:val="en-GB"/>
        </w:rPr>
        <w:t>CodeList</w:t>
      </w:r>
      <w:r w:rsidR="00FF50FD">
        <w:rPr>
          <w:lang w:val="en-GB"/>
        </w:rPr>
        <w:t>s</w:t>
      </w:r>
      <w:proofErr w:type="spellEnd"/>
      <w:r w:rsidRPr="00C90145">
        <w:rPr>
          <w:lang w:val="en-GB"/>
        </w:rPr>
        <w:t xml:space="preserve">, but just within one </w:t>
      </w:r>
      <w:proofErr w:type="spellStart"/>
      <w:r w:rsidRPr="00C90145">
        <w:rPr>
          <w:lang w:val="en-GB"/>
        </w:rPr>
        <w:t>CodeList</w:t>
      </w:r>
      <w:proofErr w:type="spellEnd"/>
      <w:r w:rsidRPr="00C90145">
        <w:rPr>
          <w:lang w:val="en-GB"/>
        </w:rPr>
        <w:t xml:space="preserve"> it "must be" unique.</w:t>
      </w:r>
    </w:p>
    <w:p w:rsidR="0021361F" w:rsidRPr="0021361F" w:rsidRDefault="00C90145" w:rsidP="0021361F">
      <w:pPr>
        <w:rPr>
          <w:lang w:val="en-GB"/>
        </w:rPr>
      </w:pPr>
      <w:proofErr w:type="spellStart"/>
      <w:r w:rsidRPr="00C90145">
        <w:rPr>
          <w:lang w:val="en-GB"/>
        </w:rPr>
        <w:t>Codelist</w:t>
      </w:r>
      <w:proofErr w:type="spellEnd"/>
      <w:r w:rsidRPr="00C90145">
        <w:rPr>
          <w:lang w:val="en-GB"/>
        </w:rPr>
        <w:t xml:space="preserve"> -&gt; </w:t>
      </w:r>
      <w:proofErr w:type="spellStart"/>
      <w:r w:rsidRPr="00C90145">
        <w:rPr>
          <w:lang w:val="en-GB"/>
        </w:rPr>
        <w:t>CodeList</w:t>
      </w:r>
      <w:proofErr w:type="spellEnd"/>
    </w:p>
    <w:p w:rsidR="00C90145" w:rsidRPr="00C90145" w:rsidRDefault="00147D96" w:rsidP="00147D96">
      <w:pPr>
        <w:pStyle w:val="Heading3"/>
        <w:rPr>
          <w:lang w:val="en-GB"/>
        </w:rPr>
      </w:pPr>
      <w:r>
        <w:rPr>
          <w:lang w:val="en-GB"/>
        </w:rPr>
        <w:t>DDITL_14</w:t>
      </w:r>
    </w:p>
    <w:p w:rsidR="004B1CE4" w:rsidRPr="00C90145" w:rsidRDefault="004B1CE4" w:rsidP="00C90145">
      <w:pPr>
        <w:rPr>
          <w:lang w:val="en-GB"/>
        </w:rPr>
      </w:pPr>
      <w:r w:rsidRPr="004B1CE4">
        <w:rPr>
          <w:lang w:val="en-GB"/>
        </w:rPr>
        <w:t>Would it be possible to add some illustrative schemes to visualize the relationship between Data Set and Data File?</w:t>
      </w:r>
    </w:p>
    <w:p w:rsidR="00147D96" w:rsidRPr="00180A2F" w:rsidRDefault="00C90145">
      <w:pPr>
        <w:rPr>
          <w:lang w:val="en-GB"/>
        </w:rPr>
      </w:pPr>
      <w:r w:rsidRPr="00C90145">
        <w:rPr>
          <w:lang w:val="en-GB"/>
        </w:rPr>
        <w:t xml:space="preserve">As far I know Data File itself is not an item type of DDI, but would be very interesting how the Data File and/or </w:t>
      </w:r>
      <w:proofErr w:type="spellStart"/>
      <w:r w:rsidRPr="00C90145">
        <w:rPr>
          <w:lang w:val="en-GB"/>
        </w:rPr>
        <w:t>DataSet</w:t>
      </w:r>
      <w:proofErr w:type="spellEnd"/>
      <w:r w:rsidRPr="00C90145">
        <w:rPr>
          <w:lang w:val="en-GB"/>
        </w:rPr>
        <w:t xml:space="preserve"> is/are or not connected to the DDI item types like </w:t>
      </w:r>
      <w:proofErr w:type="spellStart"/>
      <w:r w:rsidRPr="00C90145">
        <w:rPr>
          <w:lang w:val="en-GB"/>
        </w:rPr>
        <w:t>PhysicalStructure</w:t>
      </w:r>
      <w:proofErr w:type="spellEnd"/>
      <w:r w:rsidRPr="00C90145">
        <w:rPr>
          <w:lang w:val="en-GB"/>
        </w:rPr>
        <w:t xml:space="preserve">, </w:t>
      </w:r>
      <w:proofErr w:type="spellStart"/>
      <w:r w:rsidRPr="00C90145">
        <w:rPr>
          <w:lang w:val="en-GB"/>
        </w:rPr>
        <w:t>RecordLayout</w:t>
      </w:r>
      <w:proofErr w:type="spellEnd"/>
      <w:r w:rsidRPr="00C90145">
        <w:rPr>
          <w:lang w:val="en-GB"/>
        </w:rPr>
        <w:t xml:space="preserve">. </w:t>
      </w:r>
      <w:proofErr w:type="spellStart"/>
      <w:r w:rsidRPr="00C90145">
        <w:rPr>
          <w:lang w:val="en-GB"/>
        </w:rPr>
        <w:t>DataProduct</w:t>
      </w:r>
      <w:proofErr w:type="spellEnd"/>
      <w:r w:rsidRPr="00C90145">
        <w:rPr>
          <w:lang w:val="en-GB"/>
        </w:rPr>
        <w:t xml:space="preserve">, </w:t>
      </w:r>
      <w:proofErr w:type="spellStart"/>
      <w:r w:rsidRPr="00C90145">
        <w:rPr>
          <w:lang w:val="en-GB"/>
        </w:rPr>
        <w:t>PhysicalInstance</w:t>
      </w:r>
      <w:proofErr w:type="spellEnd"/>
      <w:r w:rsidRPr="00C90145">
        <w:rPr>
          <w:lang w:val="en-GB"/>
        </w:rPr>
        <w:t xml:space="preserve">, and </w:t>
      </w:r>
      <w:r>
        <w:rPr>
          <w:lang w:val="en-GB"/>
        </w:rPr>
        <w:t>some more item types. (DDI 3.3)</w:t>
      </w:r>
      <w:r w:rsidR="00F06757">
        <w:rPr>
          <w:lang w:val="en-GB"/>
        </w:rPr>
        <w:t xml:space="preserve"> </w:t>
      </w:r>
      <w:r w:rsidR="003C5159">
        <w:rPr>
          <w:lang w:val="en-GB"/>
        </w:rPr>
        <w:t>Actually, t</w:t>
      </w:r>
      <w:r w:rsidR="003C0CDB">
        <w:rPr>
          <w:lang w:val="en-GB"/>
        </w:rPr>
        <w:t xml:space="preserve">his is quit complicated topic starting already with </w:t>
      </w:r>
      <w:proofErr w:type="spellStart"/>
      <w:r w:rsidR="003C0CDB">
        <w:rPr>
          <w:lang w:val="en-GB"/>
        </w:rPr>
        <w:t>DataSet</w:t>
      </w:r>
      <w:proofErr w:type="spellEnd"/>
      <w:r w:rsidR="003C5159">
        <w:rPr>
          <w:lang w:val="en-GB"/>
        </w:rPr>
        <w:t xml:space="preserve"> </w:t>
      </w:r>
      <w:r w:rsidR="00D71069">
        <w:rPr>
          <w:lang w:val="en-GB"/>
        </w:rPr>
        <w:t xml:space="preserve">and its </w:t>
      </w:r>
      <w:r w:rsidR="003C5159">
        <w:rPr>
          <w:lang w:val="en-GB"/>
        </w:rPr>
        <w:t>relations to Record Set, Item Set, and</w:t>
      </w:r>
      <w:r w:rsidR="003C5159" w:rsidRPr="003C5159">
        <w:rPr>
          <w:lang w:val="en-GB"/>
        </w:rPr>
        <w:t xml:space="preserve"> Variable Set</w:t>
      </w:r>
      <w:r w:rsidR="003C5159">
        <w:rPr>
          <w:lang w:val="en-GB"/>
        </w:rPr>
        <w:t>. But the other hand</w:t>
      </w:r>
      <w:r w:rsidR="002B6818">
        <w:rPr>
          <w:lang w:val="en-GB"/>
        </w:rPr>
        <w:t xml:space="preserve"> this </w:t>
      </w:r>
      <w:r w:rsidR="00D71069">
        <w:rPr>
          <w:lang w:val="en-GB"/>
        </w:rPr>
        <w:t xml:space="preserve">is </w:t>
      </w:r>
      <w:r w:rsidR="002B6818">
        <w:rPr>
          <w:lang w:val="en-GB"/>
        </w:rPr>
        <w:t>also very important topic to understand how exactly document the Data Sets a</w:t>
      </w:r>
    </w:p>
    <w:sectPr w:rsidR="00147D96" w:rsidRPr="00180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BA"/>
    <w:family w:val="auto"/>
    <w:pitch w:val="variable"/>
    <w:sig w:usb0="E00002E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13"/>
    <w:rsid w:val="000F710D"/>
    <w:rsid w:val="00147D96"/>
    <w:rsid w:val="00180A2F"/>
    <w:rsid w:val="0021361F"/>
    <w:rsid w:val="00231213"/>
    <w:rsid w:val="002837BD"/>
    <w:rsid w:val="002B6818"/>
    <w:rsid w:val="003C0CDB"/>
    <w:rsid w:val="003C5159"/>
    <w:rsid w:val="003D2482"/>
    <w:rsid w:val="004A2473"/>
    <w:rsid w:val="004B1CE4"/>
    <w:rsid w:val="005C3DC8"/>
    <w:rsid w:val="007D371A"/>
    <w:rsid w:val="007E282F"/>
    <w:rsid w:val="0084294F"/>
    <w:rsid w:val="008549F8"/>
    <w:rsid w:val="008A56CD"/>
    <w:rsid w:val="008E31FA"/>
    <w:rsid w:val="00906ECE"/>
    <w:rsid w:val="009E26A6"/>
    <w:rsid w:val="00A4563D"/>
    <w:rsid w:val="00BC3F6B"/>
    <w:rsid w:val="00BD2DCE"/>
    <w:rsid w:val="00C90145"/>
    <w:rsid w:val="00D71069"/>
    <w:rsid w:val="00ED2C57"/>
    <w:rsid w:val="00EF0128"/>
    <w:rsid w:val="00F06757"/>
    <w:rsid w:val="00FF50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045A-F361-4FBC-A989-2178F2E8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90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1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248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D2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443</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Kulla STAT</dc:creator>
  <cp:keywords/>
  <dc:description/>
  <cp:lastModifiedBy>Kaia Kulla STAT</cp:lastModifiedBy>
  <cp:revision>5</cp:revision>
  <dcterms:created xsi:type="dcterms:W3CDTF">2020-10-29T12:34:00Z</dcterms:created>
  <dcterms:modified xsi:type="dcterms:W3CDTF">2020-10-29T18:20:00Z</dcterms:modified>
</cp:coreProperties>
</file>